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46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沈阳市建设工程安全生产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46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重大事故隐患整改摘牌申请书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46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single"/>
        </w:rPr>
        <w:t>协调督办单位名称：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根据沈阳市城乡建设局下达的《沈阳市建设工程安全生产重大事故隐患挂牌督办整改通知书》（沈建安〔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2019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〕第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号）的要求，我单位已完成整改方案，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重大隐患已整改完毕（附：重大事故隐患整改情况报告），并经工程建设单位、监理单位审核通过，现提出摘牌申请，请核准。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建设单位（盖章）：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项目负责人（签名）：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监理单位（盖章）：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总监理工程师（签名）：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总承包单位（盖章）：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单位负责人（签名）：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被挂牌督办单位（盖章）：  </w:t>
      </w:r>
    </w:p>
    <w:p>
      <w:pPr>
        <w:pBdr>
          <w:bottom w:val="single" w:color="auto" w:sz="12" w:space="1"/>
        </w:pBdr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协调督办单位意见：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协调督办单位（盖章）：</w:t>
      </w:r>
    </w:p>
    <w:p>
      <w:r>
        <w:rPr>
          <w:rFonts w:eastAsia="仿宋_GB2312"/>
          <w:sz w:val="32"/>
          <w:szCs w:val="32"/>
        </w:rPr>
        <w:t>年    月    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1DE6"/>
    <w:rsid w:val="4E431D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2019-11-21T05:48:00Z</dcterms:created>
  <dc:creator>Administrator</dc:creator>
  <cp:lastModifiedBy>Administrator</cp:lastModifiedBy>
  <dcterms:modified xsi:type="dcterms:W3CDTF">2019-11-21T05:48:33Z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