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9A9" w:rsidRDefault="00A079A9" w:rsidP="00A079A9">
      <w:pPr>
        <w:adjustRightInd w:val="0"/>
        <w:snapToGrid w:val="0"/>
        <w:rPr>
          <w:rFonts w:ascii="方正仿宋_GBK" w:eastAsia="方正仿宋_GBK" w:hAnsi="黑体" w:cs="黑体" w:hint="eastAsia"/>
          <w:color w:val="000000"/>
          <w:sz w:val="32"/>
          <w:szCs w:val="32"/>
        </w:rPr>
      </w:pPr>
      <w:r>
        <w:rPr>
          <w:rFonts w:ascii="黑体" w:eastAsia="黑体" w:hAnsi="黑体" w:cs="黑体" w:hint="eastAsia"/>
          <w:bCs/>
          <w:color w:val="000000"/>
          <w:sz w:val="32"/>
          <w:szCs w:val="32"/>
        </w:rPr>
        <w:t>附件4</w:t>
      </w:r>
    </w:p>
    <w:p w:rsidR="00A079A9" w:rsidRDefault="00A079A9" w:rsidP="00A079A9">
      <w:pPr>
        <w:jc w:val="center"/>
        <w:rPr>
          <w:rFonts w:ascii="方正小标宋_GBK" w:eastAsia="方正小标宋_GBK" w:hint="eastAsia"/>
          <w:color w:val="000000"/>
          <w:sz w:val="36"/>
          <w:szCs w:val="36"/>
        </w:rPr>
      </w:pPr>
      <w:r>
        <w:rPr>
          <w:rFonts w:ascii="方正小标宋_GBK" w:eastAsia="方正小标宋_GBK" w:hint="eastAsia"/>
          <w:color w:val="000000"/>
          <w:sz w:val="36"/>
          <w:szCs w:val="36"/>
        </w:rPr>
        <w:t>沈阳市建筑施工项目考评结果汇总表</w:t>
      </w:r>
    </w:p>
    <w:p w:rsidR="00A079A9" w:rsidRDefault="00A079A9" w:rsidP="00A079A9">
      <w:pPr>
        <w:jc w:val="center"/>
        <w:rPr>
          <w:rFonts w:ascii="方正仿宋_GBK" w:eastAsia="方正仿宋_GBK" w:hint="eastAsia"/>
          <w:color w:val="000000"/>
          <w:sz w:val="32"/>
          <w:szCs w:val="32"/>
          <w:u w:val="single"/>
        </w:rPr>
      </w:pPr>
      <w:r>
        <w:rPr>
          <w:rFonts w:ascii="方正仿宋_GBK" w:eastAsia="方正仿宋_GBK" w:hint="eastAsia"/>
          <w:color w:val="000000"/>
          <w:sz w:val="32"/>
          <w:szCs w:val="32"/>
        </w:rPr>
        <w:t>（</w:t>
      </w:r>
      <w:r>
        <w:rPr>
          <w:rFonts w:ascii="方正仿宋_GBK" w:eastAsia="方正仿宋_GBK" w:hint="eastAsia"/>
          <w:color w:val="000000"/>
          <w:sz w:val="32"/>
          <w:szCs w:val="32"/>
          <w:u w:val="single"/>
        </w:rPr>
        <w:t xml:space="preserve">       </w:t>
      </w:r>
      <w:r>
        <w:rPr>
          <w:rFonts w:ascii="方正仿宋_GBK" w:eastAsia="方正仿宋_GBK" w:hint="eastAsia"/>
          <w:color w:val="000000"/>
          <w:sz w:val="32"/>
          <w:szCs w:val="32"/>
        </w:rPr>
        <w:t>年第</w:t>
      </w:r>
      <w:r>
        <w:rPr>
          <w:rFonts w:ascii="方正仿宋_GBK" w:eastAsia="方正仿宋_GBK" w:hint="eastAsia"/>
          <w:color w:val="000000"/>
          <w:sz w:val="32"/>
          <w:szCs w:val="32"/>
          <w:u w:val="single"/>
        </w:rPr>
        <w:t xml:space="preserve">    </w:t>
      </w:r>
      <w:r>
        <w:rPr>
          <w:rFonts w:ascii="方正仿宋_GBK" w:eastAsia="方正仿宋_GBK" w:hint="eastAsia"/>
          <w:color w:val="000000"/>
          <w:sz w:val="32"/>
          <w:szCs w:val="32"/>
        </w:rPr>
        <w:t>季度）</w:t>
      </w:r>
    </w:p>
    <w:p w:rsidR="00A079A9" w:rsidRDefault="00A079A9" w:rsidP="00A079A9">
      <w:pPr>
        <w:rPr>
          <w:rFonts w:ascii="方正仿宋_GBK" w:eastAsia="方正仿宋_GBK" w:hAnsi="仿宋" w:hint="eastAsia"/>
          <w:color w:val="000000"/>
          <w:sz w:val="28"/>
          <w:szCs w:val="28"/>
        </w:rPr>
      </w:pPr>
      <w:r>
        <w:rPr>
          <w:rFonts w:ascii="方正仿宋_GBK" w:eastAsia="方正仿宋_GBK" w:hAnsi="仿宋" w:hint="eastAsia"/>
          <w:color w:val="000000"/>
          <w:sz w:val="28"/>
          <w:szCs w:val="28"/>
        </w:rPr>
        <w:t>项目考评主体：（盖章）              报送日期：   年   月   日</w:t>
      </w:r>
    </w:p>
    <w:tbl>
      <w:tblPr>
        <w:tblpPr w:leftFromText="180" w:rightFromText="180" w:vertAnchor="text" w:horzAnchor="page" w:tblpXSpec="center" w:tblpY="3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3515"/>
        <w:gridCol w:w="2850"/>
        <w:gridCol w:w="10"/>
        <w:gridCol w:w="850"/>
        <w:gridCol w:w="993"/>
      </w:tblGrid>
      <w:tr w:rsidR="00A079A9" w:rsidTr="00F0439A">
        <w:trPr>
          <w:cantSplit/>
          <w:trHeight w:val="801"/>
          <w:jc w:val="center"/>
        </w:trPr>
        <w:tc>
          <w:tcPr>
            <w:tcW w:w="821" w:type="dxa"/>
            <w:tcBorders>
              <w:left w:val="single" w:sz="4" w:space="0" w:color="auto"/>
              <w:right w:val="single" w:sz="4" w:space="0" w:color="auto"/>
            </w:tcBorders>
            <w:vAlign w:val="center"/>
          </w:tcPr>
          <w:p w:rsidR="00A079A9" w:rsidRDefault="00A079A9" w:rsidP="00F0439A">
            <w:pPr>
              <w:pStyle w:val="a5"/>
              <w:spacing w:line="320" w:lineRule="exact"/>
              <w:jc w:val="center"/>
              <w:rPr>
                <w:rFonts w:ascii="方正仿宋_GBK" w:eastAsia="方正仿宋_GBK" w:hAnsi="宋体" w:hint="eastAsia"/>
                <w:sz w:val="24"/>
                <w:szCs w:val="24"/>
              </w:rPr>
            </w:pPr>
            <w:r>
              <w:rPr>
                <w:rFonts w:ascii="方正仿宋_GBK" w:eastAsia="方正仿宋_GBK" w:hAnsi="宋体" w:hint="eastAsia"/>
                <w:sz w:val="24"/>
                <w:szCs w:val="24"/>
              </w:rPr>
              <w:t>序号</w:t>
            </w:r>
          </w:p>
        </w:tc>
        <w:tc>
          <w:tcPr>
            <w:tcW w:w="3515" w:type="dxa"/>
            <w:tcBorders>
              <w:left w:val="single" w:sz="4" w:space="0" w:color="auto"/>
              <w:right w:val="single" w:sz="4" w:space="0" w:color="auto"/>
            </w:tcBorders>
            <w:vAlign w:val="center"/>
          </w:tcPr>
          <w:p w:rsidR="00A079A9" w:rsidRDefault="00A079A9" w:rsidP="00F0439A">
            <w:pPr>
              <w:pStyle w:val="a5"/>
              <w:spacing w:line="320" w:lineRule="exact"/>
              <w:jc w:val="center"/>
              <w:rPr>
                <w:rFonts w:ascii="方正仿宋_GBK" w:eastAsia="方正仿宋_GBK" w:hAnsi="宋体" w:hint="eastAsia"/>
                <w:sz w:val="24"/>
                <w:szCs w:val="24"/>
              </w:rPr>
            </w:pPr>
            <w:r>
              <w:rPr>
                <w:rFonts w:ascii="方正仿宋_GBK" w:eastAsia="方正仿宋_GBK" w:hAnsi="宋体" w:hint="eastAsia"/>
                <w:sz w:val="24"/>
                <w:szCs w:val="24"/>
              </w:rPr>
              <w:t>工程项目名称</w:t>
            </w:r>
          </w:p>
        </w:tc>
        <w:tc>
          <w:tcPr>
            <w:tcW w:w="2850" w:type="dxa"/>
            <w:tcBorders>
              <w:left w:val="single" w:sz="4" w:space="0" w:color="auto"/>
            </w:tcBorders>
            <w:vAlign w:val="center"/>
          </w:tcPr>
          <w:p w:rsidR="00A079A9" w:rsidRDefault="00A079A9" w:rsidP="00F0439A">
            <w:pPr>
              <w:pStyle w:val="a5"/>
              <w:spacing w:line="320" w:lineRule="exact"/>
              <w:jc w:val="center"/>
              <w:rPr>
                <w:rFonts w:ascii="方正仿宋_GBK" w:eastAsia="方正仿宋_GBK" w:hAnsi="宋体" w:hint="eastAsia"/>
                <w:sz w:val="24"/>
                <w:szCs w:val="24"/>
              </w:rPr>
            </w:pPr>
            <w:r>
              <w:rPr>
                <w:rFonts w:ascii="方正仿宋_GBK" w:eastAsia="方正仿宋_GBK" w:hAnsi="宋体" w:hint="eastAsia"/>
                <w:sz w:val="24"/>
                <w:szCs w:val="24"/>
              </w:rPr>
              <w:t>工程地点</w:t>
            </w:r>
          </w:p>
        </w:tc>
        <w:tc>
          <w:tcPr>
            <w:tcW w:w="860" w:type="dxa"/>
            <w:gridSpan w:val="2"/>
            <w:tcBorders>
              <w:left w:val="single" w:sz="4" w:space="0" w:color="auto"/>
            </w:tcBorders>
            <w:vAlign w:val="center"/>
          </w:tcPr>
          <w:p w:rsidR="00A079A9" w:rsidRDefault="00A079A9" w:rsidP="00F0439A">
            <w:pPr>
              <w:pStyle w:val="a5"/>
              <w:spacing w:line="320" w:lineRule="exact"/>
              <w:jc w:val="center"/>
              <w:rPr>
                <w:rFonts w:ascii="方正仿宋_GBK" w:eastAsia="方正仿宋_GBK" w:hAnsi="宋体" w:hint="eastAsia"/>
                <w:sz w:val="24"/>
                <w:szCs w:val="24"/>
              </w:rPr>
            </w:pPr>
            <w:r>
              <w:rPr>
                <w:rFonts w:ascii="方正仿宋_GBK" w:eastAsia="方正仿宋_GBK" w:hAnsi="宋体" w:hint="eastAsia"/>
                <w:sz w:val="24"/>
                <w:szCs w:val="24"/>
              </w:rPr>
              <w:t>考评结果</w:t>
            </w:r>
          </w:p>
        </w:tc>
        <w:tc>
          <w:tcPr>
            <w:tcW w:w="993" w:type="dxa"/>
            <w:tcBorders>
              <w:left w:val="single" w:sz="4" w:space="0" w:color="auto"/>
            </w:tcBorders>
            <w:vAlign w:val="center"/>
          </w:tcPr>
          <w:p w:rsidR="00A079A9" w:rsidRDefault="00A079A9" w:rsidP="00F0439A">
            <w:pPr>
              <w:pStyle w:val="a5"/>
              <w:spacing w:line="320" w:lineRule="exact"/>
              <w:jc w:val="center"/>
              <w:rPr>
                <w:rFonts w:ascii="方正仿宋_GBK" w:eastAsia="方正仿宋_GBK" w:hAnsi="宋体" w:hint="eastAsia"/>
                <w:sz w:val="24"/>
                <w:szCs w:val="24"/>
              </w:rPr>
            </w:pPr>
            <w:r>
              <w:rPr>
                <w:rFonts w:ascii="方正仿宋_GBK" w:eastAsia="方正仿宋_GBK" w:hAnsi="宋体" w:hint="eastAsia"/>
                <w:sz w:val="24"/>
                <w:szCs w:val="24"/>
              </w:rPr>
              <w:t>公示</w:t>
            </w:r>
          </w:p>
          <w:p w:rsidR="00A079A9" w:rsidRDefault="00A079A9" w:rsidP="00F0439A">
            <w:pPr>
              <w:pStyle w:val="a5"/>
              <w:spacing w:line="320" w:lineRule="exact"/>
              <w:jc w:val="center"/>
              <w:rPr>
                <w:rFonts w:ascii="方正仿宋_GBK" w:eastAsia="方正仿宋_GBK" w:hAnsi="宋体" w:hint="eastAsia"/>
                <w:sz w:val="24"/>
                <w:szCs w:val="24"/>
              </w:rPr>
            </w:pPr>
            <w:r>
              <w:rPr>
                <w:rFonts w:ascii="方正仿宋_GBK" w:eastAsia="方正仿宋_GBK" w:hAnsi="宋体" w:hint="eastAsia"/>
                <w:sz w:val="24"/>
                <w:szCs w:val="24"/>
              </w:rPr>
              <w:t>情况</w:t>
            </w: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6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993"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6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993"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6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993"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6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993"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6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993"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6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993"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6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993"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6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993"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6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993"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6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993"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6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993"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6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993"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6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993"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6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993"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734"/>
          <w:jc w:val="center"/>
        </w:trPr>
        <w:tc>
          <w:tcPr>
            <w:tcW w:w="7186" w:type="dxa"/>
            <w:gridSpan w:val="3"/>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420" w:hangingChars="150" w:hanging="420"/>
              <w:jc w:val="center"/>
              <w:rPr>
                <w:rFonts w:ascii="方正仿宋_GBK" w:eastAsia="方正仿宋_GBK" w:hAnsi="宋体" w:hint="eastAsia"/>
                <w:color w:val="000000"/>
                <w:sz w:val="24"/>
              </w:rPr>
            </w:pPr>
            <w:r>
              <w:rPr>
                <w:rFonts w:ascii="方正仿宋_GBK" w:eastAsia="方正仿宋_GBK" w:hAnsi="宋体" w:hint="eastAsia"/>
                <w:color w:val="000000"/>
                <w:sz w:val="28"/>
                <w:szCs w:val="28"/>
              </w:rPr>
              <w:t>考评工程项目数量总计</w:t>
            </w:r>
          </w:p>
        </w:tc>
        <w:tc>
          <w:tcPr>
            <w:tcW w:w="1853" w:type="dxa"/>
            <w:gridSpan w:val="3"/>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672"/>
          <w:jc w:val="center"/>
        </w:trPr>
        <w:tc>
          <w:tcPr>
            <w:tcW w:w="7196" w:type="dxa"/>
            <w:gridSpan w:val="4"/>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420" w:hanging="420"/>
              <w:jc w:val="center"/>
              <w:rPr>
                <w:rFonts w:ascii="方正仿宋_GBK" w:eastAsia="方正仿宋_GBK" w:hAnsi="宋体" w:hint="eastAsia"/>
                <w:color w:val="000000"/>
                <w:sz w:val="28"/>
                <w:szCs w:val="28"/>
              </w:rPr>
            </w:pPr>
            <w:r>
              <w:rPr>
                <w:rFonts w:ascii="方正仿宋_GBK" w:eastAsia="方正仿宋_GBK" w:hAnsi="宋体" w:hint="eastAsia"/>
                <w:color w:val="000000"/>
                <w:sz w:val="28"/>
                <w:szCs w:val="28"/>
              </w:rPr>
              <w:t>考评结果优良的工程项目数量</w:t>
            </w:r>
          </w:p>
        </w:tc>
        <w:tc>
          <w:tcPr>
            <w:tcW w:w="1843"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624"/>
          <w:jc w:val="center"/>
        </w:trPr>
        <w:tc>
          <w:tcPr>
            <w:tcW w:w="7196" w:type="dxa"/>
            <w:gridSpan w:val="4"/>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420" w:hangingChars="150" w:hanging="420"/>
              <w:jc w:val="center"/>
              <w:rPr>
                <w:rFonts w:ascii="方正仿宋_GBK" w:eastAsia="方正仿宋_GBK" w:hAnsi="宋体" w:hint="eastAsia"/>
                <w:color w:val="000000"/>
                <w:sz w:val="28"/>
                <w:szCs w:val="28"/>
              </w:rPr>
            </w:pPr>
            <w:r>
              <w:rPr>
                <w:rFonts w:ascii="方正仿宋_GBK" w:eastAsia="方正仿宋_GBK" w:hAnsi="宋体" w:hint="eastAsia"/>
                <w:color w:val="000000"/>
                <w:sz w:val="28"/>
                <w:szCs w:val="28"/>
              </w:rPr>
              <w:t>考评结果合格的工程项目数量</w:t>
            </w:r>
          </w:p>
        </w:tc>
        <w:tc>
          <w:tcPr>
            <w:tcW w:w="1843"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780"/>
          <w:jc w:val="center"/>
        </w:trPr>
        <w:tc>
          <w:tcPr>
            <w:tcW w:w="7196" w:type="dxa"/>
            <w:gridSpan w:val="4"/>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420" w:hangingChars="150" w:hanging="420"/>
              <w:jc w:val="center"/>
              <w:rPr>
                <w:rFonts w:ascii="方正仿宋_GBK" w:eastAsia="方正仿宋_GBK" w:hAnsi="宋体" w:hint="eastAsia"/>
                <w:color w:val="000000"/>
                <w:sz w:val="28"/>
                <w:szCs w:val="28"/>
              </w:rPr>
            </w:pPr>
            <w:r>
              <w:rPr>
                <w:rFonts w:ascii="方正仿宋_GBK" w:eastAsia="方正仿宋_GBK" w:hAnsi="宋体" w:hint="eastAsia"/>
                <w:color w:val="000000"/>
                <w:sz w:val="28"/>
                <w:szCs w:val="28"/>
              </w:rPr>
              <w:t>考评结果不合格的工程项目数量</w:t>
            </w:r>
          </w:p>
        </w:tc>
        <w:tc>
          <w:tcPr>
            <w:tcW w:w="1843"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bl>
    <w:p w:rsidR="00A079A9" w:rsidRDefault="00A079A9" w:rsidP="00A079A9">
      <w:pPr>
        <w:rPr>
          <w:rFonts w:ascii="方正仿宋_GBK" w:eastAsia="方正仿宋_GBK" w:hAnsi="仿宋" w:cs="仿宋" w:hint="eastAsia"/>
          <w:color w:val="000000"/>
          <w:szCs w:val="32"/>
        </w:rPr>
      </w:pPr>
    </w:p>
    <w:p w:rsidR="00A079A9" w:rsidRDefault="00A079A9" w:rsidP="00A079A9">
      <w:pPr>
        <w:adjustRightInd w:val="0"/>
        <w:snapToGrid w:val="0"/>
        <w:rPr>
          <w:rFonts w:ascii="方正仿宋_GBK" w:eastAsia="方正仿宋_GBK" w:hAnsi="黑体" w:cs="黑体" w:hint="eastAsia"/>
          <w:color w:val="000000"/>
          <w:sz w:val="32"/>
          <w:szCs w:val="32"/>
        </w:rPr>
      </w:pPr>
      <w:r>
        <w:rPr>
          <w:rFonts w:ascii="方正仿宋_GBK" w:eastAsia="方正仿宋_GBK" w:hAnsi="黑体" w:cs="黑体"/>
          <w:color w:val="000000"/>
          <w:sz w:val="32"/>
          <w:szCs w:val="32"/>
        </w:rPr>
        <w:br w:type="page"/>
      </w:r>
      <w:r>
        <w:rPr>
          <w:rFonts w:ascii="黑体" w:eastAsia="黑体" w:hAnsi="黑体" w:cs="黑体" w:hint="eastAsia"/>
          <w:bCs/>
          <w:color w:val="000000"/>
          <w:sz w:val="32"/>
          <w:szCs w:val="32"/>
        </w:rPr>
        <w:lastRenderedPageBreak/>
        <w:t>表5-1</w:t>
      </w:r>
    </w:p>
    <w:p w:rsidR="00A079A9" w:rsidRDefault="00A079A9" w:rsidP="00A079A9">
      <w:pPr>
        <w:snapToGrid w:val="0"/>
        <w:spacing w:beforeLines="50" w:line="520" w:lineRule="exact"/>
        <w:jc w:val="center"/>
        <w:rPr>
          <w:rFonts w:ascii="宋体" w:hAnsi="宋体" w:cs="黑体" w:hint="eastAsia"/>
          <w:b/>
          <w:bCs/>
          <w:color w:val="000000"/>
          <w:sz w:val="36"/>
          <w:szCs w:val="36"/>
        </w:rPr>
      </w:pPr>
      <w:r>
        <w:rPr>
          <w:rFonts w:ascii="宋体" w:hAnsi="宋体" w:cs="黑体" w:hint="eastAsia"/>
          <w:b/>
          <w:bCs/>
          <w:color w:val="000000"/>
          <w:sz w:val="36"/>
          <w:szCs w:val="36"/>
        </w:rPr>
        <w:t>企业近三年承建项目台账及项目考评结果汇总表</w:t>
      </w:r>
    </w:p>
    <w:p w:rsidR="00A079A9" w:rsidRDefault="00A079A9" w:rsidP="00A079A9">
      <w:pPr>
        <w:jc w:val="center"/>
        <w:rPr>
          <w:rFonts w:ascii="方正仿宋_GBK" w:eastAsia="方正仿宋_GBK" w:hint="eastAsia"/>
          <w:color w:val="000000"/>
          <w:sz w:val="32"/>
          <w:szCs w:val="32"/>
          <w:u w:val="single"/>
        </w:rPr>
      </w:pPr>
      <w:r>
        <w:rPr>
          <w:rFonts w:ascii="方正仿宋_GBK" w:eastAsia="方正仿宋_GBK" w:hint="eastAsia"/>
          <w:color w:val="000000"/>
          <w:sz w:val="32"/>
          <w:szCs w:val="32"/>
        </w:rPr>
        <w:t>（</w:t>
      </w:r>
      <w:r>
        <w:rPr>
          <w:rFonts w:ascii="方正仿宋_GBK" w:eastAsia="方正仿宋_GBK" w:hint="eastAsia"/>
          <w:color w:val="000000"/>
          <w:sz w:val="32"/>
          <w:szCs w:val="32"/>
          <w:u w:val="single"/>
        </w:rPr>
        <w:t xml:space="preserve">       </w:t>
      </w:r>
      <w:r>
        <w:rPr>
          <w:rFonts w:ascii="方正仿宋_GBK" w:eastAsia="方正仿宋_GBK" w:hint="eastAsia"/>
          <w:color w:val="000000"/>
          <w:sz w:val="32"/>
          <w:szCs w:val="32"/>
        </w:rPr>
        <w:t>年度至</w:t>
      </w:r>
      <w:r>
        <w:rPr>
          <w:rFonts w:ascii="方正仿宋_GBK" w:eastAsia="方正仿宋_GBK" w:hint="eastAsia"/>
          <w:color w:val="000000"/>
          <w:sz w:val="32"/>
          <w:szCs w:val="32"/>
          <w:u w:val="single"/>
        </w:rPr>
        <w:t xml:space="preserve">      </w:t>
      </w:r>
      <w:r>
        <w:rPr>
          <w:rFonts w:ascii="方正仿宋_GBK" w:eastAsia="方正仿宋_GBK" w:hint="eastAsia"/>
          <w:color w:val="000000"/>
          <w:sz w:val="32"/>
          <w:szCs w:val="32"/>
        </w:rPr>
        <w:t>年度）</w:t>
      </w:r>
    </w:p>
    <w:p w:rsidR="00A079A9" w:rsidRDefault="00A079A9" w:rsidP="00A079A9">
      <w:pPr>
        <w:rPr>
          <w:rFonts w:ascii="方正仿宋_GBK" w:eastAsia="方正仿宋_GBK" w:hAnsi="仿宋" w:hint="eastAsia"/>
          <w:color w:val="000000"/>
          <w:sz w:val="28"/>
          <w:szCs w:val="28"/>
        </w:rPr>
      </w:pPr>
      <w:r>
        <w:rPr>
          <w:rFonts w:ascii="方正仿宋_GBK" w:eastAsia="方正仿宋_GBK" w:hAnsi="仿宋" w:hint="eastAsia"/>
          <w:color w:val="000000"/>
          <w:sz w:val="28"/>
          <w:szCs w:val="28"/>
        </w:rPr>
        <w:t>申报企业名称：                         申报时间：   年   月   日</w:t>
      </w:r>
    </w:p>
    <w:tbl>
      <w:tblPr>
        <w:tblpPr w:leftFromText="180" w:rightFromText="180" w:vertAnchor="text" w:horzAnchor="page" w:tblpXSpec="center" w:tblpY="3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1702"/>
        <w:gridCol w:w="1813"/>
        <w:gridCol w:w="2387"/>
        <w:gridCol w:w="463"/>
        <w:gridCol w:w="815"/>
        <w:gridCol w:w="850"/>
      </w:tblGrid>
      <w:tr w:rsidR="00A079A9" w:rsidTr="00F0439A">
        <w:trPr>
          <w:cantSplit/>
          <w:trHeight w:hRule="exact" w:val="447"/>
          <w:jc w:val="center"/>
        </w:trPr>
        <w:tc>
          <w:tcPr>
            <w:tcW w:w="821" w:type="dxa"/>
            <w:vMerge w:val="restart"/>
            <w:tcBorders>
              <w:left w:val="single" w:sz="4" w:space="0" w:color="auto"/>
              <w:right w:val="single" w:sz="4" w:space="0" w:color="auto"/>
            </w:tcBorders>
            <w:vAlign w:val="center"/>
          </w:tcPr>
          <w:p w:rsidR="00A079A9" w:rsidRDefault="00A079A9" w:rsidP="00F0439A">
            <w:pPr>
              <w:pStyle w:val="a5"/>
              <w:spacing w:line="320" w:lineRule="exact"/>
              <w:jc w:val="center"/>
              <w:rPr>
                <w:rFonts w:ascii="方正仿宋_GBK" w:eastAsia="方正仿宋_GBK" w:hAnsi="宋体" w:hint="eastAsia"/>
                <w:sz w:val="24"/>
                <w:szCs w:val="24"/>
              </w:rPr>
            </w:pPr>
            <w:r>
              <w:rPr>
                <w:rFonts w:ascii="方正仿宋_GBK" w:eastAsia="方正仿宋_GBK" w:hAnsi="宋体" w:hint="eastAsia"/>
                <w:sz w:val="24"/>
                <w:szCs w:val="24"/>
              </w:rPr>
              <w:t>序号</w:t>
            </w:r>
          </w:p>
        </w:tc>
        <w:tc>
          <w:tcPr>
            <w:tcW w:w="3515" w:type="dxa"/>
            <w:gridSpan w:val="2"/>
            <w:vMerge w:val="restart"/>
            <w:tcBorders>
              <w:left w:val="single" w:sz="4" w:space="0" w:color="auto"/>
              <w:right w:val="single" w:sz="4" w:space="0" w:color="auto"/>
            </w:tcBorders>
            <w:vAlign w:val="center"/>
          </w:tcPr>
          <w:p w:rsidR="00A079A9" w:rsidRDefault="00A079A9" w:rsidP="00F0439A">
            <w:pPr>
              <w:pStyle w:val="a5"/>
              <w:spacing w:line="320" w:lineRule="exact"/>
              <w:jc w:val="center"/>
              <w:rPr>
                <w:rFonts w:ascii="方正仿宋_GBK" w:eastAsia="方正仿宋_GBK" w:hAnsi="宋体" w:hint="eastAsia"/>
                <w:sz w:val="24"/>
                <w:szCs w:val="24"/>
              </w:rPr>
            </w:pPr>
            <w:r>
              <w:rPr>
                <w:rFonts w:ascii="方正仿宋_GBK" w:eastAsia="方正仿宋_GBK" w:hAnsi="宋体" w:hint="eastAsia"/>
                <w:sz w:val="24"/>
                <w:szCs w:val="24"/>
              </w:rPr>
              <w:t>工程项目名称</w:t>
            </w:r>
          </w:p>
        </w:tc>
        <w:tc>
          <w:tcPr>
            <w:tcW w:w="2850" w:type="dxa"/>
            <w:gridSpan w:val="2"/>
            <w:vMerge w:val="restart"/>
            <w:tcBorders>
              <w:left w:val="single" w:sz="4" w:space="0" w:color="auto"/>
            </w:tcBorders>
            <w:vAlign w:val="center"/>
          </w:tcPr>
          <w:p w:rsidR="00A079A9" w:rsidRDefault="00A079A9" w:rsidP="00F0439A">
            <w:pPr>
              <w:pStyle w:val="a5"/>
              <w:spacing w:line="320" w:lineRule="exact"/>
              <w:jc w:val="center"/>
              <w:rPr>
                <w:rFonts w:ascii="方正仿宋_GBK" w:eastAsia="方正仿宋_GBK" w:hAnsi="宋体" w:hint="eastAsia"/>
                <w:sz w:val="24"/>
                <w:szCs w:val="24"/>
              </w:rPr>
            </w:pPr>
            <w:r>
              <w:rPr>
                <w:rFonts w:ascii="方正仿宋_GBK" w:eastAsia="方正仿宋_GBK" w:hAnsi="宋体" w:hint="eastAsia"/>
                <w:sz w:val="24"/>
                <w:szCs w:val="24"/>
              </w:rPr>
              <w:t>工程地点</w:t>
            </w:r>
          </w:p>
        </w:tc>
        <w:tc>
          <w:tcPr>
            <w:tcW w:w="1665" w:type="dxa"/>
            <w:gridSpan w:val="2"/>
            <w:tcBorders>
              <w:left w:val="single" w:sz="4" w:space="0" w:color="auto"/>
              <w:bottom w:val="single" w:sz="4" w:space="0" w:color="auto"/>
            </w:tcBorders>
            <w:vAlign w:val="center"/>
          </w:tcPr>
          <w:p w:rsidR="00A079A9" w:rsidRDefault="00A079A9" w:rsidP="00F0439A">
            <w:pPr>
              <w:pStyle w:val="a5"/>
              <w:spacing w:line="320" w:lineRule="exact"/>
              <w:jc w:val="center"/>
              <w:rPr>
                <w:rFonts w:ascii="方正仿宋_GBK" w:eastAsia="方正仿宋_GBK" w:hAnsi="宋体" w:hint="eastAsia"/>
                <w:sz w:val="24"/>
                <w:szCs w:val="24"/>
              </w:rPr>
            </w:pPr>
            <w:r>
              <w:rPr>
                <w:rFonts w:ascii="方正仿宋_GBK" w:eastAsia="方正仿宋_GBK" w:hAnsi="宋体" w:hint="eastAsia"/>
                <w:sz w:val="24"/>
                <w:szCs w:val="24"/>
              </w:rPr>
              <w:t>考评结果</w:t>
            </w:r>
          </w:p>
        </w:tc>
      </w:tr>
      <w:tr w:rsidR="00A079A9" w:rsidTr="00F0439A">
        <w:trPr>
          <w:cantSplit/>
          <w:trHeight w:hRule="exact" w:val="364"/>
          <w:jc w:val="center"/>
        </w:trPr>
        <w:tc>
          <w:tcPr>
            <w:tcW w:w="821" w:type="dxa"/>
            <w:vMerge/>
            <w:tcBorders>
              <w:left w:val="single" w:sz="4" w:space="0" w:color="auto"/>
              <w:bottom w:val="single" w:sz="4" w:space="0" w:color="auto"/>
              <w:right w:val="single" w:sz="4" w:space="0" w:color="auto"/>
            </w:tcBorders>
            <w:vAlign w:val="center"/>
          </w:tcPr>
          <w:p w:rsidR="00A079A9" w:rsidRDefault="00A079A9" w:rsidP="00F0439A">
            <w:pPr>
              <w:pStyle w:val="a5"/>
              <w:spacing w:line="320" w:lineRule="exact"/>
              <w:jc w:val="center"/>
              <w:rPr>
                <w:rFonts w:ascii="方正仿宋_GBK" w:eastAsia="方正仿宋_GBK" w:hAnsi="宋体" w:hint="eastAsia"/>
                <w:sz w:val="24"/>
                <w:szCs w:val="24"/>
              </w:rPr>
            </w:pPr>
          </w:p>
        </w:tc>
        <w:tc>
          <w:tcPr>
            <w:tcW w:w="3515" w:type="dxa"/>
            <w:gridSpan w:val="2"/>
            <w:vMerge/>
            <w:tcBorders>
              <w:left w:val="single" w:sz="4" w:space="0" w:color="auto"/>
              <w:bottom w:val="single" w:sz="4" w:space="0" w:color="auto"/>
              <w:right w:val="single" w:sz="4" w:space="0" w:color="auto"/>
            </w:tcBorders>
            <w:vAlign w:val="center"/>
          </w:tcPr>
          <w:p w:rsidR="00A079A9" w:rsidRDefault="00A079A9" w:rsidP="00F0439A">
            <w:pPr>
              <w:pStyle w:val="a5"/>
              <w:spacing w:line="320" w:lineRule="exact"/>
              <w:jc w:val="center"/>
              <w:rPr>
                <w:rFonts w:ascii="方正仿宋_GBK" w:eastAsia="方正仿宋_GBK" w:hAnsi="宋体" w:hint="eastAsia"/>
                <w:sz w:val="24"/>
                <w:szCs w:val="24"/>
              </w:rPr>
            </w:pPr>
          </w:p>
        </w:tc>
        <w:tc>
          <w:tcPr>
            <w:tcW w:w="2850" w:type="dxa"/>
            <w:gridSpan w:val="2"/>
            <w:vMerge/>
            <w:tcBorders>
              <w:left w:val="single" w:sz="4" w:space="0" w:color="auto"/>
              <w:bottom w:val="single" w:sz="4" w:space="0" w:color="auto"/>
            </w:tcBorders>
            <w:vAlign w:val="center"/>
          </w:tcPr>
          <w:p w:rsidR="00A079A9" w:rsidRDefault="00A079A9" w:rsidP="00F0439A">
            <w:pPr>
              <w:pStyle w:val="a5"/>
              <w:spacing w:line="320" w:lineRule="exact"/>
              <w:jc w:val="center"/>
              <w:rPr>
                <w:rFonts w:ascii="方正仿宋_GBK" w:eastAsia="方正仿宋_GBK" w:hAnsi="宋体" w:hint="eastAsia"/>
                <w:sz w:val="24"/>
                <w:szCs w:val="24"/>
              </w:rPr>
            </w:pPr>
          </w:p>
        </w:tc>
        <w:tc>
          <w:tcPr>
            <w:tcW w:w="815" w:type="dxa"/>
            <w:tcBorders>
              <w:left w:val="single" w:sz="4" w:space="0" w:color="auto"/>
              <w:bottom w:val="single" w:sz="4" w:space="0" w:color="auto"/>
            </w:tcBorders>
            <w:vAlign w:val="center"/>
          </w:tcPr>
          <w:p w:rsidR="00A079A9" w:rsidRDefault="00A079A9" w:rsidP="00F0439A">
            <w:pPr>
              <w:pStyle w:val="a5"/>
              <w:spacing w:line="320" w:lineRule="exact"/>
              <w:jc w:val="center"/>
              <w:rPr>
                <w:rFonts w:ascii="方正仿宋_GBK" w:eastAsia="方正仿宋_GBK" w:hAnsi="宋体" w:hint="eastAsia"/>
                <w:sz w:val="24"/>
                <w:szCs w:val="24"/>
              </w:rPr>
            </w:pPr>
            <w:r>
              <w:rPr>
                <w:rFonts w:ascii="方正仿宋_GBK" w:eastAsia="方正仿宋_GBK" w:hAnsi="宋体" w:hint="eastAsia"/>
                <w:sz w:val="24"/>
                <w:szCs w:val="24"/>
              </w:rPr>
              <w:t>得分</w:t>
            </w:r>
          </w:p>
        </w:tc>
        <w:tc>
          <w:tcPr>
            <w:tcW w:w="850" w:type="dxa"/>
            <w:tcBorders>
              <w:left w:val="single" w:sz="4" w:space="0" w:color="auto"/>
              <w:bottom w:val="single" w:sz="4" w:space="0" w:color="auto"/>
            </w:tcBorders>
            <w:vAlign w:val="center"/>
          </w:tcPr>
          <w:p w:rsidR="00A079A9" w:rsidRDefault="00A079A9" w:rsidP="00F0439A">
            <w:pPr>
              <w:pStyle w:val="a5"/>
              <w:spacing w:line="320" w:lineRule="exact"/>
              <w:jc w:val="center"/>
              <w:rPr>
                <w:rFonts w:ascii="方正仿宋_GBK" w:eastAsia="方正仿宋_GBK" w:hAnsi="宋体" w:hint="eastAsia"/>
                <w:sz w:val="24"/>
                <w:szCs w:val="24"/>
              </w:rPr>
            </w:pPr>
            <w:r>
              <w:rPr>
                <w:rFonts w:ascii="方正仿宋_GBK" w:eastAsia="方正仿宋_GBK" w:hAnsi="宋体" w:hint="eastAsia"/>
                <w:sz w:val="24"/>
                <w:szCs w:val="24"/>
              </w:rPr>
              <w:t>等级</w:t>
            </w: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15"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15"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15"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15"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15"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15"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15"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15"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15"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15"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15"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15"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15"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15"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821"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rPr>
                <w:rFonts w:ascii="方正仿宋_GBK" w:eastAsia="方正仿宋_GBK" w:hAnsi="宋体" w:hint="eastAsia"/>
                <w:color w:val="000000"/>
                <w:sz w:val="24"/>
              </w:rPr>
            </w:pPr>
          </w:p>
        </w:tc>
        <w:tc>
          <w:tcPr>
            <w:tcW w:w="3515"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2850" w:type="dxa"/>
            <w:gridSpan w:val="2"/>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15"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c>
          <w:tcPr>
            <w:tcW w:w="850"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471"/>
          <w:jc w:val="center"/>
        </w:trPr>
        <w:tc>
          <w:tcPr>
            <w:tcW w:w="4336" w:type="dxa"/>
            <w:gridSpan w:val="3"/>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仿宋_GB2312" w:eastAsia="仿宋_GB2312" w:hAnsi="宋体" w:hint="eastAsia"/>
                <w:color w:val="000000"/>
                <w:sz w:val="24"/>
              </w:rPr>
            </w:pPr>
            <w:r>
              <w:rPr>
                <w:rFonts w:ascii="仿宋_GB2312" w:eastAsia="仿宋_GB2312" w:hAnsi="宋体" w:hint="eastAsia"/>
                <w:color w:val="000000"/>
                <w:sz w:val="24"/>
              </w:rPr>
              <w:t>工程项目数量总计</w:t>
            </w:r>
          </w:p>
        </w:tc>
        <w:tc>
          <w:tcPr>
            <w:tcW w:w="4515" w:type="dxa"/>
            <w:gridSpan w:val="4"/>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rPr>
                <w:rFonts w:ascii="仿宋_GB2312" w:eastAsia="仿宋_GB2312" w:hAnsi="宋体" w:hint="eastAsia"/>
                <w:color w:val="000000"/>
                <w:sz w:val="24"/>
                <w:u w:val="single"/>
              </w:rPr>
            </w:pPr>
          </w:p>
        </w:tc>
      </w:tr>
      <w:tr w:rsidR="00A079A9" w:rsidTr="00F0439A">
        <w:trPr>
          <w:cantSplit/>
          <w:trHeight w:hRule="exact" w:val="672"/>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仿宋_GB2312" w:eastAsia="仿宋_GB2312" w:hAnsi="宋体" w:hint="eastAsia"/>
                <w:color w:val="000000"/>
                <w:sz w:val="24"/>
              </w:rPr>
            </w:pPr>
            <w:r>
              <w:rPr>
                <w:rFonts w:ascii="仿宋_GB2312" w:eastAsia="仿宋_GB2312" w:hAnsi="宋体" w:hint="eastAsia"/>
                <w:color w:val="000000"/>
                <w:sz w:val="24"/>
              </w:rPr>
              <w:t>考评结果优良的</w:t>
            </w:r>
          </w:p>
          <w:p w:rsidR="00A079A9" w:rsidRDefault="00A079A9" w:rsidP="00F0439A">
            <w:pPr>
              <w:adjustRightInd w:val="0"/>
              <w:spacing w:line="320" w:lineRule="exact"/>
              <w:ind w:left="360" w:hangingChars="150" w:hanging="360"/>
              <w:jc w:val="center"/>
              <w:rPr>
                <w:rFonts w:ascii="仿宋_GB2312" w:eastAsia="仿宋_GB2312" w:hAnsi="宋体" w:hint="eastAsia"/>
                <w:color w:val="000000"/>
                <w:sz w:val="24"/>
              </w:rPr>
            </w:pPr>
            <w:r>
              <w:rPr>
                <w:rFonts w:ascii="仿宋_GB2312" w:eastAsia="仿宋_GB2312" w:hAnsi="宋体" w:hint="eastAsia"/>
                <w:color w:val="000000"/>
                <w:sz w:val="24"/>
              </w:rPr>
              <w:t>工程项目数量</w:t>
            </w:r>
          </w:p>
        </w:tc>
        <w:tc>
          <w:tcPr>
            <w:tcW w:w="1813"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仿宋_GB2312" w:eastAsia="仿宋_GB2312" w:hAnsi="宋体" w:hint="eastAsia"/>
                <w:color w:val="000000"/>
                <w:sz w:val="24"/>
              </w:rPr>
            </w:pPr>
          </w:p>
        </w:tc>
        <w:tc>
          <w:tcPr>
            <w:tcW w:w="2387"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420" w:hanging="420"/>
              <w:jc w:val="center"/>
              <w:rPr>
                <w:rFonts w:ascii="仿宋_GB2312" w:eastAsia="仿宋_GB2312" w:hAnsi="宋体" w:hint="eastAsia"/>
                <w:color w:val="000000"/>
                <w:sz w:val="24"/>
              </w:rPr>
            </w:pPr>
            <w:r>
              <w:rPr>
                <w:rFonts w:ascii="仿宋_GB2312" w:eastAsia="仿宋_GB2312" w:hAnsi="宋体" w:hint="eastAsia"/>
                <w:color w:val="000000"/>
                <w:sz w:val="24"/>
              </w:rPr>
              <w:t>优良率</w:t>
            </w:r>
          </w:p>
        </w:tc>
        <w:tc>
          <w:tcPr>
            <w:tcW w:w="2128" w:type="dxa"/>
            <w:gridSpan w:val="3"/>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624"/>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仿宋_GB2312" w:eastAsia="仿宋_GB2312" w:hAnsi="宋体" w:hint="eastAsia"/>
                <w:color w:val="000000"/>
                <w:sz w:val="24"/>
              </w:rPr>
            </w:pPr>
            <w:r>
              <w:rPr>
                <w:rFonts w:ascii="仿宋_GB2312" w:eastAsia="仿宋_GB2312" w:hAnsi="宋体" w:hint="eastAsia"/>
                <w:color w:val="000000"/>
                <w:sz w:val="24"/>
              </w:rPr>
              <w:t>考评结果合格的</w:t>
            </w:r>
          </w:p>
          <w:p w:rsidR="00A079A9" w:rsidRDefault="00A079A9" w:rsidP="00F0439A">
            <w:pPr>
              <w:adjustRightInd w:val="0"/>
              <w:spacing w:line="320" w:lineRule="exact"/>
              <w:ind w:left="360" w:hangingChars="150" w:hanging="360"/>
              <w:jc w:val="center"/>
              <w:rPr>
                <w:rFonts w:ascii="仿宋_GB2312" w:eastAsia="仿宋_GB2312" w:hAnsi="宋体" w:hint="eastAsia"/>
                <w:color w:val="000000"/>
                <w:sz w:val="24"/>
              </w:rPr>
            </w:pPr>
            <w:r>
              <w:rPr>
                <w:rFonts w:ascii="仿宋_GB2312" w:eastAsia="仿宋_GB2312" w:hAnsi="宋体" w:hint="eastAsia"/>
                <w:color w:val="000000"/>
                <w:sz w:val="24"/>
              </w:rPr>
              <w:t>工程项目数量</w:t>
            </w:r>
          </w:p>
        </w:tc>
        <w:tc>
          <w:tcPr>
            <w:tcW w:w="1813"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仿宋_GB2312" w:eastAsia="仿宋_GB2312" w:hAnsi="宋体" w:hint="eastAsia"/>
                <w:color w:val="000000"/>
                <w:sz w:val="24"/>
              </w:rPr>
            </w:pPr>
          </w:p>
        </w:tc>
        <w:tc>
          <w:tcPr>
            <w:tcW w:w="2387"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仿宋_GB2312" w:eastAsia="仿宋_GB2312" w:hAnsi="宋体" w:hint="eastAsia"/>
                <w:color w:val="000000"/>
                <w:sz w:val="24"/>
              </w:rPr>
            </w:pPr>
            <w:r>
              <w:rPr>
                <w:rFonts w:ascii="仿宋_GB2312" w:eastAsia="仿宋_GB2312" w:hAnsi="宋体" w:hint="eastAsia"/>
                <w:color w:val="000000"/>
                <w:sz w:val="24"/>
              </w:rPr>
              <w:t>合格率</w:t>
            </w:r>
          </w:p>
        </w:tc>
        <w:tc>
          <w:tcPr>
            <w:tcW w:w="2128" w:type="dxa"/>
            <w:gridSpan w:val="3"/>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r w:rsidR="00A079A9" w:rsidTr="00F0439A">
        <w:trPr>
          <w:cantSplit/>
          <w:trHeight w:hRule="exact" w:val="780"/>
          <w:jc w:val="center"/>
        </w:trPr>
        <w:tc>
          <w:tcPr>
            <w:tcW w:w="2523" w:type="dxa"/>
            <w:gridSpan w:val="2"/>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仿宋_GB2312" w:eastAsia="仿宋_GB2312" w:hAnsi="宋体" w:hint="eastAsia"/>
                <w:color w:val="000000"/>
                <w:sz w:val="24"/>
              </w:rPr>
            </w:pPr>
            <w:r>
              <w:rPr>
                <w:rFonts w:ascii="仿宋_GB2312" w:eastAsia="仿宋_GB2312" w:hAnsi="宋体" w:hint="eastAsia"/>
                <w:color w:val="000000"/>
                <w:sz w:val="24"/>
              </w:rPr>
              <w:t>考评结果不合格的</w:t>
            </w:r>
          </w:p>
          <w:p w:rsidR="00A079A9" w:rsidRDefault="00A079A9" w:rsidP="00F0439A">
            <w:pPr>
              <w:adjustRightInd w:val="0"/>
              <w:spacing w:line="320" w:lineRule="exact"/>
              <w:ind w:left="360" w:hangingChars="150" w:hanging="360"/>
              <w:jc w:val="center"/>
              <w:rPr>
                <w:rFonts w:ascii="仿宋_GB2312" w:eastAsia="仿宋_GB2312" w:hAnsi="宋体" w:hint="eastAsia"/>
                <w:color w:val="000000"/>
                <w:sz w:val="24"/>
              </w:rPr>
            </w:pPr>
            <w:r>
              <w:rPr>
                <w:rFonts w:ascii="仿宋_GB2312" w:eastAsia="仿宋_GB2312" w:hAnsi="宋体" w:hint="eastAsia"/>
                <w:color w:val="000000"/>
                <w:sz w:val="24"/>
              </w:rPr>
              <w:t>工程项目数量</w:t>
            </w:r>
          </w:p>
        </w:tc>
        <w:tc>
          <w:tcPr>
            <w:tcW w:w="1813" w:type="dxa"/>
            <w:tcBorders>
              <w:top w:val="single" w:sz="4" w:space="0" w:color="auto"/>
              <w:left w:val="single" w:sz="4" w:space="0" w:color="auto"/>
              <w:bottom w:val="single" w:sz="4" w:space="0" w:color="auto"/>
              <w:right w:val="single" w:sz="4" w:space="0" w:color="auto"/>
            </w:tcBorders>
            <w:vAlign w:val="center"/>
          </w:tcPr>
          <w:p w:rsidR="00A079A9" w:rsidRDefault="00A079A9" w:rsidP="00F0439A">
            <w:pPr>
              <w:adjustRightInd w:val="0"/>
              <w:spacing w:line="320" w:lineRule="exact"/>
              <w:ind w:left="360" w:hangingChars="150" w:hanging="360"/>
              <w:jc w:val="center"/>
              <w:rPr>
                <w:rFonts w:ascii="仿宋_GB2312" w:eastAsia="仿宋_GB2312" w:hAnsi="宋体" w:hint="eastAsia"/>
                <w:color w:val="000000"/>
                <w:sz w:val="24"/>
              </w:rPr>
            </w:pPr>
          </w:p>
        </w:tc>
        <w:tc>
          <w:tcPr>
            <w:tcW w:w="2387" w:type="dxa"/>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仿宋_GB2312" w:eastAsia="仿宋_GB2312" w:hAnsi="宋体" w:hint="eastAsia"/>
                <w:color w:val="000000"/>
                <w:sz w:val="24"/>
              </w:rPr>
            </w:pPr>
            <w:r>
              <w:rPr>
                <w:rFonts w:ascii="仿宋_GB2312" w:eastAsia="仿宋_GB2312" w:hAnsi="宋体" w:hint="eastAsia"/>
                <w:color w:val="000000"/>
                <w:sz w:val="24"/>
              </w:rPr>
              <w:t>不合格率</w:t>
            </w:r>
          </w:p>
        </w:tc>
        <w:tc>
          <w:tcPr>
            <w:tcW w:w="2128" w:type="dxa"/>
            <w:gridSpan w:val="3"/>
            <w:tcBorders>
              <w:top w:val="single" w:sz="4" w:space="0" w:color="auto"/>
              <w:left w:val="single" w:sz="4" w:space="0" w:color="auto"/>
              <w:bottom w:val="single" w:sz="4" w:space="0" w:color="auto"/>
            </w:tcBorders>
            <w:vAlign w:val="center"/>
          </w:tcPr>
          <w:p w:rsidR="00A079A9" w:rsidRDefault="00A079A9" w:rsidP="00F0439A">
            <w:pPr>
              <w:adjustRightInd w:val="0"/>
              <w:spacing w:line="320" w:lineRule="exact"/>
              <w:ind w:left="360" w:hangingChars="150" w:hanging="360"/>
              <w:jc w:val="center"/>
              <w:rPr>
                <w:rFonts w:ascii="方正仿宋_GBK" w:eastAsia="方正仿宋_GBK" w:hAnsi="宋体" w:hint="eastAsia"/>
                <w:color w:val="000000"/>
                <w:sz w:val="24"/>
              </w:rPr>
            </w:pPr>
          </w:p>
        </w:tc>
      </w:tr>
    </w:tbl>
    <w:p w:rsidR="00A079A9" w:rsidRDefault="00A079A9" w:rsidP="00A079A9">
      <w:pPr>
        <w:rPr>
          <w:rFonts w:ascii="方正仿宋_GBK" w:eastAsia="方正仿宋_GBK" w:hAnsi="宋体" w:hint="eastAsia"/>
          <w:color w:val="000000"/>
          <w:szCs w:val="21"/>
        </w:rPr>
      </w:pPr>
    </w:p>
    <w:p w:rsidR="00A079A9" w:rsidRDefault="00A079A9" w:rsidP="00A079A9">
      <w:pPr>
        <w:rPr>
          <w:rFonts w:ascii="方正仿宋_GBK" w:eastAsia="方正仿宋_GBK" w:hAnsi="宋体" w:hint="eastAsia"/>
          <w:color w:val="000000"/>
          <w:szCs w:val="21"/>
        </w:rPr>
      </w:pPr>
      <w:r>
        <w:rPr>
          <w:rFonts w:ascii="方正仿宋_GBK" w:eastAsia="方正仿宋_GBK" w:hAnsi="宋体" w:hint="eastAsia"/>
          <w:color w:val="000000"/>
          <w:szCs w:val="21"/>
        </w:rPr>
        <w:t>注：根据工程数量实际情况可增加表格数量。</w:t>
      </w:r>
    </w:p>
    <w:p w:rsidR="00A079A9" w:rsidRDefault="00A079A9" w:rsidP="00A079A9">
      <w:pPr>
        <w:rPr>
          <w:rFonts w:ascii="方正仿宋_GBK" w:eastAsia="方正仿宋_GBK" w:hAnsi="宋体" w:hint="eastAsia"/>
          <w:color w:val="000000"/>
          <w:sz w:val="28"/>
          <w:szCs w:val="28"/>
        </w:rPr>
      </w:pPr>
    </w:p>
    <w:p w:rsidR="00A079A9" w:rsidRDefault="00A079A9" w:rsidP="00A079A9">
      <w:pPr>
        <w:pStyle w:val="a4"/>
        <w:spacing w:line="520" w:lineRule="exact"/>
        <w:ind w:firstLineChars="0" w:firstLine="0"/>
        <w:rPr>
          <w:rFonts w:hAnsi="仿宋" w:cs="仿宋"/>
          <w:color w:val="000000"/>
          <w:spacing w:val="0"/>
          <w:szCs w:val="32"/>
        </w:rPr>
        <w:sectPr w:rsidR="00A079A9">
          <w:pgSz w:w="11906" w:h="16838"/>
          <w:pgMar w:top="1418" w:right="1418" w:bottom="1418" w:left="1418" w:header="851" w:footer="992" w:gutter="0"/>
          <w:cols w:space="720"/>
          <w:titlePg/>
          <w:docGrid w:linePitch="312"/>
        </w:sectPr>
      </w:pPr>
    </w:p>
    <w:p w:rsidR="00A079A9" w:rsidRDefault="00A079A9" w:rsidP="00A079A9">
      <w:pPr>
        <w:spacing w:line="480" w:lineRule="exact"/>
        <w:jc w:val="left"/>
        <w:rPr>
          <w:rFonts w:ascii="黑体" w:eastAsia="黑体" w:hAnsi="黑体" w:cs="黑体" w:hint="eastAsia"/>
          <w:bCs/>
          <w:color w:val="000000"/>
          <w:sz w:val="32"/>
          <w:szCs w:val="32"/>
        </w:rPr>
      </w:pPr>
      <w:r>
        <w:rPr>
          <w:rFonts w:ascii="黑体" w:eastAsia="黑体" w:hAnsi="黑体" w:cs="黑体" w:hint="eastAsia"/>
          <w:bCs/>
          <w:color w:val="000000"/>
          <w:sz w:val="32"/>
          <w:szCs w:val="32"/>
        </w:rPr>
        <w:lastRenderedPageBreak/>
        <w:t>表5-2</w:t>
      </w:r>
    </w:p>
    <w:p w:rsidR="00A079A9" w:rsidRDefault="00A079A9" w:rsidP="00A079A9">
      <w:pPr>
        <w:snapToGrid w:val="0"/>
        <w:spacing w:beforeLines="50" w:line="520" w:lineRule="exact"/>
        <w:jc w:val="center"/>
        <w:rPr>
          <w:rFonts w:ascii="宋体" w:hAnsi="宋体" w:cs="黑体"/>
          <w:b/>
          <w:bCs/>
          <w:color w:val="000000"/>
          <w:sz w:val="44"/>
          <w:szCs w:val="44"/>
        </w:rPr>
      </w:pPr>
      <w:r>
        <w:rPr>
          <w:rFonts w:ascii="宋体" w:hAnsi="宋体" w:cs="黑体" w:hint="eastAsia"/>
          <w:b/>
          <w:bCs/>
          <w:color w:val="000000"/>
          <w:sz w:val="44"/>
          <w:szCs w:val="44"/>
        </w:rPr>
        <w:t>建筑施工企业安全生产标准化综合评价表</w:t>
      </w:r>
    </w:p>
    <w:p w:rsidR="00A079A9" w:rsidRDefault="00A079A9" w:rsidP="00A079A9">
      <w:pPr>
        <w:pStyle w:val="1"/>
        <w:ind w:firstLineChars="118" w:firstLine="283"/>
        <w:jc w:val="left"/>
        <w:rPr>
          <w:rFonts w:ascii="仿宋_GB2312" w:eastAsia="仿宋_GB2312" w:hint="eastAsia"/>
          <w:color w:val="000000"/>
          <w:sz w:val="24"/>
          <w:szCs w:val="24"/>
        </w:rPr>
      </w:pPr>
      <w:r>
        <w:rPr>
          <w:rFonts w:ascii="仿宋_GB2312" w:eastAsia="仿宋_GB2312" w:hint="eastAsia"/>
          <w:color w:val="000000"/>
          <w:sz w:val="24"/>
          <w:szCs w:val="24"/>
        </w:rPr>
        <w:t>企业名称:</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 xml:space="preserve">                         法定代表人：</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 xml:space="preserve">  联系方式：</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 xml:space="preserve">                </w:t>
      </w:r>
    </w:p>
    <w:p w:rsidR="00A079A9" w:rsidRDefault="00A079A9" w:rsidP="00A079A9">
      <w:pPr>
        <w:pStyle w:val="1"/>
        <w:ind w:firstLineChars="118" w:firstLine="283"/>
        <w:rPr>
          <w:rFonts w:ascii="方正仿宋_GBK" w:eastAsia="方正仿宋_GBK" w:hint="eastAsia"/>
          <w:color w:val="000000"/>
          <w:sz w:val="24"/>
          <w:szCs w:val="24"/>
          <w:u w:val="single"/>
        </w:rPr>
      </w:pPr>
      <w:r>
        <w:rPr>
          <w:rFonts w:ascii="仿宋_GB2312" w:eastAsia="仿宋_GB2312" w:hint="eastAsia"/>
          <w:color w:val="000000"/>
          <w:sz w:val="24"/>
          <w:szCs w:val="24"/>
        </w:rPr>
        <w:t xml:space="preserve">注册所在地 : </w:t>
      </w:r>
      <w:r>
        <w:rPr>
          <w:rFonts w:ascii="仿宋_GB2312" w:eastAsia="仿宋_GB2312" w:hint="eastAsia"/>
          <w:color w:val="000000"/>
          <w:sz w:val="24"/>
          <w:szCs w:val="24"/>
          <w:u w:val="single"/>
        </w:rPr>
        <w:t xml:space="preserve">                           </w:t>
      </w:r>
      <w:r>
        <w:rPr>
          <w:rFonts w:ascii="仿宋_GB2312" w:eastAsia="仿宋_GB2312" w:hint="eastAsia"/>
          <w:color w:val="000000"/>
          <w:sz w:val="24"/>
          <w:szCs w:val="24"/>
        </w:rPr>
        <w:t xml:space="preserve">                                                          评价日期：</w:t>
      </w:r>
      <w:r>
        <w:rPr>
          <w:rFonts w:ascii="仿宋_GB2312" w:eastAsia="仿宋_GB2312" w:hint="eastAsia"/>
          <w:color w:val="000000"/>
          <w:sz w:val="24"/>
          <w:szCs w:val="24"/>
          <w:u w:val="single"/>
        </w:rPr>
        <w:t xml:space="preserve">         </w:t>
      </w:r>
      <w:r>
        <w:rPr>
          <w:rFonts w:ascii="方正仿宋_GBK" w:eastAsia="方正仿宋_GBK" w:hint="eastAsia"/>
          <w:color w:val="000000"/>
          <w:sz w:val="24"/>
          <w:szCs w:val="24"/>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9"/>
        <w:gridCol w:w="1198"/>
        <w:gridCol w:w="168"/>
        <w:gridCol w:w="1329"/>
        <w:gridCol w:w="709"/>
        <w:gridCol w:w="851"/>
        <w:gridCol w:w="1417"/>
        <w:gridCol w:w="284"/>
        <w:gridCol w:w="1842"/>
        <w:gridCol w:w="2694"/>
        <w:gridCol w:w="18"/>
        <w:gridCol w:w="1257"/>
        <w:gridCol w:w="1418"/>
        <w:gridCol w:w="1275"/>
      </w:tblGrid>
      <w:tr w:rsidR="00A079A9" w:rsidTr="00F0439A">
        <w:trPr>
          <w:trHeight w:val="390"/>
          <w:jc w:val="center"/>
        </w:trPr>
        <w:tc>
          <w:tcPr>
            <w:tcW w:w="729" w:type="dxa"/>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序号</w:t>
            </w:r>
          </w:p>
        </w:tc>
        <w:tc>
          <w:tcPr>
            <w:tcW w:w="1366" w:type="dxa"/>
            <w:gridSpan w:val="2"/>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检查项目</w:t>
            </w:r>
          </w:p>
        </w:tc>
        <w:tc>
          <w:tcPr>
            <w:tcW w:w="6432" w:type="dxa"/>
            <w:gridSpan w:val="6"/>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自评内容</w:t>
            </w:r>
          </w:p>
        </w:tc>
        <w:tc>
          <w:tcPr>
            <w:tcW w:w="2712" w:type="dxa"/>
            <w:gridSpan w:val="2"/>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自评标准</w:t>
            </w:r>
          </w:p>
        </w:tc>
        <w:tc>
          <w:tcPr>
            <w:tcW w:w="3950" w:type="dxa"/>
            <w:gridSpan w:val="3"/>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自评结果</w:t>
            </w:r>
          </w:p>
        </w:tc>
      </w:tr>
      <w:tr w:rsidR="00A079A9" w:rsidTr="00F0439A">
        <w:trPr>
          <w:trHeight w:val="375"/>
          <w:jc w:val="center"/>
        </w:trPr>
        <w:tc>
          <w:tcPr>
            <w:tcW w:w="729" w:type="dxa"/>
            <w:vMerge w:val="restart"/>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color w:val="000000"/>
                <w:sz w:val="18"/>
                <w:szCs w:val="18"/>
              </w:rPr>
              <w:t>1</w:t>
            </w:r>
          </w:p>
        </w:tc>
        <w:tc>
          <w:tcPr>
            <w:tcW w:w="1366" w:type="dxa"/>
            <w:gridSpan w:val="2"/>
            <w:vMerge w:val="restart"/>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企业每年依据</w:t>
            </w:r>
            <w:r>
              <w:rPr>
                <w:rFonts w:ascii="方正仿宋_GBK" w:eastAsia="方正仿宋_GBK" w:hAnsi="仿宋"/>
                <w:color w:val="000000"/>
                <w:sz w:val="18"/>
                <w:szCs w:val="18"/>
              </w:rPr>
              <w:t>JGJ/T77</w:t>
            </w:r>
            <w:r>
              <w:rPr>
                <w:rFonts w:ascii="方正仿宋_GBK" w:eastAsia="方正仿宋_GBK" w:hAnsi="仿宋" w:hint="eastAsia"/>
                <w:color w:val="000000"/>
                <w:sz w:val="18"/>
                <w:szCs w:val="18"/>
              </w:rPr>
              <w:t>标准自评情况</w:t>
            </w:r>
          </w:p>
        </w:tc>
        <w:tc>
          <w:tcPr>
            <w:tcW w:w="2038" w:type="dxa"/>
            <w:gridSpan w:val="2"/>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企业第</w:t>
            </w:r>
            <w:r>
              <w:rPr>
                <w:rFonts w:ascii="方正仿宋_GBK" w:eastAsia="方正仿宋_GBK" w:hAnsi="仿宋"/>
                <w:color w:val="000000"/>
                <w:sz w:val="18"/>
                <w:szCs w:val="18"/>
              </w:rPr>
              <w:t>1</w:t>
            </w:r>
            <w:r>
              <w:rPr>
                <w:rFonts w:ascii="方正仿宋_GBK" w:eastAsia="方正仿宋_GBK" w:hAnsi="仿宋" w:hint="eastAsia"/>
                <w:color w:val="000000"/>
                <w:sz w:val="18"/>
                <w:szCs w:val="18"/>
              </w:rPr>
              <w:t>年自评情况</w:t>
            </w:r>
          </w:p>
        </w:tc>
        <w:tc>
          <w:tcPr>
            <w:tcW w:w="2268" w:type="dxa"/>
            <w:gridSpan w:val="2"/>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企业第</w:t>
            </w:r>
            <w:r>
              <w:rPr>
                <w:rFonts w:ascii="方正仿宋_GBK" w:eastAsia="方正仿宋_GBK" w:hAnsi="仿宋"/>
                <w:color w:val="000000"/>
                <w:sz w:val="18"/>
                <w:szCs w:val="18"/>
              </w:rPr>
              <w:t>2</w:t>
            </w:r>
            <w:r>
              <w:rPr>
                <w:rFonts w:ascii="方正仿宋_GBK" w:eastAsia="方正仿宋_GBK" w:hAnsi="仿宋" w:hint="eastAsia"/>
                <w:color w:val="000000"/>
                <w:sz w:val="18"/>
                <w:szCs w:val="18"/>
              </w:rPr>
              <w:t>年自评情况</w:t>
            </w:r>
          </w:p>
        </w:tc>
        <w:tc>
          <w:tcPr>
            <w:tcW w:w="2126" w:type="dxa"/>
            <w:gridSpan w:val="2"/>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企业第</w:t>
            </w:r>
            <w:r>
              <w:rPr>
                <w:rFonts w:ascii="方正仿宋_GBK" w:eastAsia="方正仿宋_GBK" w:hAnsi="仿宋"/>
                <w:color w:val="000000"/>
                <w:sz w:val="18"/>
                <w:szCs w:val="18"/>
              </w:rPr>
              <w:t>3</w:t>
            </w:r>
            <w:r>
              <w:rPr>
                <w:rFonts w:ascii="方正仿宋_GBK" w:eastAsia="方正仿宋_GBK" w:hAnsi="仿宋" w:hint="eastAsia"/>
                <w:color w:val="000000"/>
                <w:sz w:val="18"/>
                <w:szCs w:val="18"/>
              </w:rPr>
              <w:t>年自评情况</w:t>
            </w:r>
          </w:p>
        </w:tc>
        <w:tc>
          <w:tcPr>
            <w:tcW w:w="2712" w:type="dxa"/>
            <w:gridSpan w:val="2"/>
            <w:vMerge w:val="restart"/>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检查</w:t>
            </w:r>
            <w:r>
              <w:rPr>
                <w:rFonts w:ascii="方正仿宋_GBK" w:eastAsia="方正仿宋_GBK" w:hAnsi="仿宋"/>
                <w:color w:val="000000"/>
                <w:sz w:val="18"/>
                <w:szCs w:val="18"/>
              </w:rPr>
              <w:t>3</w:t>
            </w:r>
            <w:r>
              <w:rPr>
                <w:rFonts w:ascii="方正仿宋_GBK" w:eastAsia="方正仿宋_GBK" w:hAnsi="仿宋" w:hint="eastAsia"/>
                <w:color w:val="000000"/>
                <w:sz w:val="18"/>
                <w:szCs w:val="18"/>
              </w:rPr>
              <w:t>年自评情况</w:t>
            </w:r>
          </w:p>
        </w:tc>
        <w:tc>
          <w:tcPr>
            <w:tcW w:w="3950" w:type="dxa"/>
            <w:gridSpan w:val="3"/>
            <w:vMerge w:val="restart"/>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合格□</w:t>
            </w:r>
            <w:r>
              <w:rPr>
                <w:rFonts w:ascii="方正仿宋_GBK" w:eastAsia="方正仿宋_GBK" w:hAnsi="仿宋"/>
                <w:color w:val="000000"/>
                <w:sz w:val="18"/>
                <w:szCs w:val="18"/>
              </w:rPr>
              <w:t xml:space="preserve">  </w:t>
            </w:r>
            <w:r>
              <w:rPr>
                <w:rFonts w:ascii="方正仿宋_GBK" w:eastAsia="方正仿宋_GBK" w:hAnsi="仿宋" w:hint="eastAsia"/>
                <w:color w:val="000000"/>
                <w:sz w:val="18"/>
                <w:szCs w:val="18"/>
              </w:rPr>
              <w:t>基本合格□</w:t>
            </w:r>
            <w:r>
              <w:rPr>
                <w:rFonts w:ascii="方正仿宋_GBK" w:eastAsia="方正仿宋_GBK" w:hAnsi="仿宋"/>
                <w:color w:val="000000"/>
                <w:sz w:val="18"/>
                <w:szCs w:val="18"/>
              </w:rPr>
              <w:t xml:space="preserve"> </w:t>
            </w:r>
            <w:r>
              <w:rPr>
                <w:rFonts w:ascii="方正仿宋_GBK" w:eastAsia="方正仿宋_GBK" w:hAnsi="仿宋" w:hint="eastAsia"/>
                <w:color w:val="000000"/>
                <w:sz w:val="18"/>
                <w:szCs w:val="18"/>
              </w:rPr>
              <w:t>不合格□</w:t>
            </w:r>
          </w:p>
        </w:tc>
      </w:tr>
      <w:tr w:rsidR="00A079A9" w:rsidTr="00F0439A">
        <w:trPr>
          <w:trHeight w:val="370"/>
          <w:jc w:val="center"/>
        </w:trPr>
        <w:tc>
          <w:tcPr>
            <w:tcW w:w="729" w:type="dxa"/>
            <w:vMerge/>
            <w:vAlign w:val="center"/>
          </w:tcPr>
          <w:p w:rsidR="00A079A9" w:rsidRDefault="00A079A9" w:rsidP="00F0439A">
            <w:pPr>
              <w:jc w:val="center"/>
              <w:rPr>
                <w:rFonts w:ascii="方正仿宋_GBK" w:eastAsia="方正仿宋_GBK" w:hAnsi="仿宋"/>
                <w:color w:val="000000"/>
                <w:sz w:val="18"/>
                <w:szCs w:val="18"/>
              </w:rPr>
            </w:pPr>
          </w:p>
        </w:tc>
        <w:tc>
          <w:tcPr>
            <w:tcW w:w="1366" w:type="dxa"/>
            <w:gridSpan w:val="2"/>
            <w:vMerge/>
            <w:vAlign w:val="center"/>
          </w:tcPr>
          <w:p w:rsidR="00A079A9" w:rsidRDefault="00A079A9" w:rsidP="00F0439A">
            <w:pPr>
              <w:jc w:val="center"/>
              <w:rPr>
                <w:rFonts w:ascii="方正仿宋_GBK" w:eastAsia="方正仿宋_GBK" w:hAnsi="仿宋"/>
                <w:color w:val="000000"/>
                <w:sz w:val="18"/>
                <w:szCs w:val="18"/>
              </w:rPr>
            </w:pPr>
          </w:p>
        </w:tc>
        <w:tc>
          <w:tcPr>
            <w:tcW w:w="2038" w:type="dxa"/>
            <w:gridSpan w:val="2"/>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合格□</w:t>
            </w:r>
            <w:r>
              <w:rPr>
                <w:rFonts w:ascii="方正仿宋_GBK" w:eastAsia="方正仿宋_GBK" w:hAnsi="仿宋"/>
                <w:color w:val="000000"/>
                <w:sz w:val="18"/>
                <w:szCs w:val="18"/>
              </w:rPr>
              <w:t xml:space="preserve">   </w:t>
            </w:r>
            <w:r>
              <w:rPr>
                <w:rFonts w:ascii="方正仿宋_GBK" w:eastAsia="方正仿宋_GBK" w:hAnsi="仿宋" w:hint="eastAsia"/>
                <w:color w:val="000000"/>
                <w:sz w:val="18"/>
                <w:szCs w:val="18"/>
              </w:rPr>
              <w:t>基本合格□</w:t>
            </w:r>
            <w:r>
              <w:rPr>
                <w:rFonts w:ascii="方正仿宋_GBK" w:eastAsia="方正仿宋_GBK" w:hAnsi="仿宋"/>
                <w:color w:val="000000"/>
                <w:sz w:val="18"/>
                <w:szCs w:val="18"/>
              </w:rPr>
              <w:t xml:space="preserve">   </w:t>
            </w:r>
            <w:r>
              <w:rPr>
                <w:rFonts w:ascii="方正仿宋_GBK" w:eastAsia="方正仿宋_GBK" w:hAnsi="仿宋" w:hint="eastAsia"/>
                <w:color w:val="000000"/>
                <w:sz w:val="18"/>
                <w:szCs w:val="18"/>
              </w:rPr>
              <w:t>不合格□</w:t>
            </w:r>
          </w:p>
        </w:tc>
        <w:tc>
          <w:tcPr>
            <w:tcW w:w="2268" w:type="dxa"/>
            <w:gridSpan w:val="2"/>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合格□</w:t>
            </w:r>
            <w:r>
              <w:rPr>
                <w:rFonts w:ascii="方正仿宋_GBK" w:eastAsia="方正仿宋_GBK" w:hAnsi="仿宋"/>
                <w:color w:val="000000"/>
                <w:sz w:val="18"/>
                <w:szCs w:val="18"/>
              </w:rPr>
              <w:t xml:space="preserve">   </w:t>
            </w:r>
            <w:r>
              <w:rPr>
                <w:rFonts w:ascii="方正仿宋_GBK" w:eastAsia="方正仿宋_GBK" w:hAnsi="仿宋" w:hint="eastAsia"/>
                <w:color w:val="000000"/>
                <w:sz w:val="18"/>
                <w:szCs w:val="18"/>
              </w:rPr>
              <w:t>基本合格□</w:t>
            </w:r>
            <w:r>
              <w:rPr>
                <w:rFonts w:ascii="方正仿宋_GBK" w:eastAsia="方正仿宋_GBK" w:hAnsi="仿宋"/>
                <w:color w:val="000000"/>
                <w:sz w:val="18"/>
                <w:szCs w:val="18"/>
              </w:rPr>
              <w:t xml:space="preserve">   </w:t>
            </w:r>
            <w:r>
              <w:rPr>
                <w:rFonts w:ascii="方正仿宋_GBK" w:eastAsia="方正仿宋_GBK" w:hAnsi="仿宋" w:hint="eastAsia"/>
                <w:color w:val="000000"/>
                <w:sz w:val="18"/>
                <w:szCs w:val="18"/>
              </w:rPr>
              <w:t>不合格□</w:t>
            </w:r>
          </w:p>
        </w:tc>
        <w:tc>
          <w:tcPr>
            <w:tcW w:w="2126" w:type="dxa"/>
            <w:gridSpan w:val="2"/>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合格□</w:t>
            </w:r>
            <w:r>
              <w:rPr>
                <w:rFonts w:ascii="方正仿宋_GBK" w:eastAsia="方正仿宋_GBK" w:hAnsi="仿宋"/>
                <w:color w:val="000000"/>
                <w:sz w:val="18"/>
                <w:szCs w:val="18"/>
              </w:rPr>
              <w:t xml:space="preserve">   </w:t>
            </w:r>
            <w:r>
              <w:rPr>
                <w:rFonts w:ascii="方正仿宋_GBK" w:eastAsia="方正仿宋_GBK" w:hAnsi="仿宋" w:hint="eastAsia"/>
                <w:color w:val="000000"/>
                <w:sz w:val="18"/>
                <w:szCs w:val="18"/>
              </w:rPr>
              <w:t>基本合格□</w:t>
            </w:r>
            <w:r>
              <w:rPr>
                <w:rFonts w:ascii="方正仿宋_GBK" w:eastAsia="方正仿宋_GBK" w:hAnsi="仿宋"/>
                <w:color w:val="000000"/>
                <w:sz w:val="18"/>
                <w:szCs w:val="18"/>
              </w:rPr>
              <w:t xml:space="preserve">   </w:t>
            </w:r>
            <w:r>
              <w:rPr>
                <w:rFonts w:ascii="方正仿宋_GBK" w:eastAsia="方正仿宋_GBK" w:hAnsi="仿宋" w:hint="eastAsia"/>
                <w:color w:val="000000"/>
                <w:sz w:val="18"/>
                <w:szCs w:val="18"/>
              </w:rPr>
              <w:t>不合格□</w:t>
            </w:r>
          </w:p>
        </w:tc>
        <w:tc>
          <w:tcPr>
            <w:tcW w:w="2712" w:type="dxa"/>
            <w:gridSpan w:val="2"/>
            <w:vMerge/>
            <w:vAlign w:val="center"/>
          </w:tcPr>
          <w:p w:rsidR="00A079A9" w:rsidRDefault="00A079A9" w:rsidP="00F0439A">
            <w:pPr>
              <w:jc w:val="center"/>
              <w:rPr>
                <w:rFonts w:ascii="方正仿宋_GBK" w:eastAsia="方正仿宋_GBK" w:hAnsi="仿宋"/>
                <w:color w:val="000000"/>
                <w:sz w:val="18"/>
                <w:szCs w:val="18"/>
              </w:rPr>
            </w:pPr>
          </w:p>
        </w:tc>
        <w:tc>
          <w:tcPr>
            <w:tcW w:w="3950" w:type="dxa"/>
            <w:gridSpan w:val="3"/>
            <w:vMerge/>
            <w:vAlign w:val="center"/>
          </w:tcPr>
          <w:p w:rsidR="00A079A9" w:rsidRDefault="00A079A9" w:rsidP="00F0439A">
            <w:pPr>
              <w:jc w:val="center"/>
              <w:rPr>
                <w:rFonts w:ascii="方正仿宋_GBK" w:eastAsia="方正仿宋_GBK" w:hAnsi="仿宋"/>
                <w:color w:val="000000"/>
                <w:sz w:val="18"/>
                <w:szCs w:val="18"/>
              </w:rPr>
            </w:pPr>
          </w:p>
        </w:tc>
      </w:tr>
      <w:tr w:rsidR="00A079A9" w:rsidTr="00F0439A">
        <w:trPr>
          <w:trHeight w:val="573"/>
          <w:jc w:val="center"/>
        </w:trPr>
        <w:tc>
          <w:tcPr>
            <w:tcW w:w="729" w:type="dxa"/>
            <w:vMerge w:val="restart"/>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color w:val="000000"/>
                <w:sz w:val="18"/>
                <w:szCs w:val="18"/>
              </w:rPr>
              <w:t>2</w:t>
            </w:r>
          </w:p>
        </w:tc>
        <w:tc>
          <w:tcPr>
            <w:tcW w:w="1366" w:type="dxa"/>
            <w:gridSpan w:val="2"/>
            <w:vMerge w:val="restart"/>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企业近</w:t>
            </w:r>
            <w:r>
              <w:rPr>
                <w:rFonts w:ascii="方正仿宋_GBK" w:eastAsia="方正仿宋_GBK" w:hAnsi="仿宋"/>
                <w:color w:val="000000"/>
                <w:sz w:val="18"/>
                <w:szCs w:val="18"/>
              </w:rPr>
              <w:t>3</w:t>
            </w:r>
            <w:r>
              <w:rPr>
                <w:rFonts w:ascii="方正仿宋_GBK" w:eastAsia="方正仿宋_GBK" w:hAnsi="仿宋" w:hint="eastAsia"/>
                <w:color w:val="000000"/>
                <w:sz w:val="18"/>
                <w:szCs w:val="18"/>
              </w:rPr>
              <w:t>年承建项目安全生产标准化考评情况</w:t>
            </w:r>
          </w:p>
        </w:tc>
        <w:tc>
          <w:tcPr>
            <w:tcW w:w="1329" w:type="dxa"/>
            <w:vAlign w:val="center"/>
          </w:tcPr>
          <w:p w:rsidR="00A079A9" w:rsidRDefault="00A079A9" w:rsidP="00F0439A">
            <w:pPr>
              <w:spacing w:line="240" w:lineRule="exact"/>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评价项目数（个）</w:t>
            </w:r>
          </w:p>
        </w:tc>
        <w:tc>
          <w:tcPr>
            <w:tcW w:w="1560" w:type="dxa"/>
            <w:gridSpan w:val="2"/>
            <w:vAlign w:val="center"/>
          </w:tcPr>
          <w:p w:rsidR="00A079A9" w:rsidRDefault="00A079A9" w:rsidP="00F0439A">
            <w:pPr>
              <w:spacing w:line="240" w:lineRule="exact"/>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项目评价为优良的数量（个）</w:t>
            </w:r>
          </w:p>
        </w:tc>
        <w:tc>
          <w:tcPr>
            <w:tcW w:w="1701" w:type="dxa"/>
            <w:gridSpan w:val="2"/>
            <w:vAlign w:val="center"/>
          </w:tcPr>
          <w:p w:rsidR="00A079A9" w:rsidRDefault="00A079A9" w:rsidP="00F0439A">
            <w:pPr>
              <w:spacing w:line="240" w:lineRule="exact"/>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项目评价为合格的数量（个）</w:t>
            </w:r>
          </w:p>
        </w:tc>
        <w:tc>
          <w:tcPr>
            <w:tcW w:w="1842" w:type="dxa"/>
            <w:vAlign w:val="center"/>
          </w:tcPr>
          <w:p w:rsidR="00A079A9" w:rsidRDefault="00A079A9" w:rsidP="00F0439A">
            <w:pPr>
              <w:spacing w:line="240" w:lineRule="exact"/>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项目评价为不合格的数量（个）</w:t>
            </w:r>
          </w:p>
        </w:tc>
        <w:tc>
          <w:tcPr>
            <w:tcW w:w="2712" w:type="dxa"/>
            <w:gridSpan w:val="2"/>
            <w:vMerge w:val="restart"/>
            <w:vAlign w:val="center"/>
          </w:tcPr>
          <w:p w:rsidR="00A079A9" w:rsidRDefault="00A079A9" w:rsidP="00F0439A">
            <w:pPr>
              <w:tabs>
                <w:tab w:val="left" w:pos="885"/>
              </w:tabs>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依据</w:t>
            </w:r>
            <w:r>
              <w:rPr>
                <w:rFonts w:ascii="方正仿宋_GBK" w:eastAsia="方正仿宋_GBK" w:hAnsi="仿宋"/>
                <w:color w:val="000000"/>
                <w:sz w:val="18"/>
                <w:szCs w:val="18"/>
              </w:rPr>
              <w:t>JGJ59</w:t>
            </w:r>
            <w:r>
              <w:rPr>
                <w:rFonts w:ascii="方正仿宋_GBK" w:eastAsia="方正仿宋_GBK" w:hAnsi="仿宋" w:hint="eastAsia"/>
                <w:color w:val="000000"/>
                <w:sz w:val="18"/>
                <w:szCs w:val="18"/>
              </w:rPr>
              <w:t>及本文件</w:t>
            </w:r>
          </w:p>
        </w:tc>
        <w:tc>
          <w:tcPr>
            <w:tcW w:w="1257" w:type="dxa"/>
            <w:vAlign w:val="center"/>
          </w:tcPr>
          <w:p w:rsidR="00A079A9" w:rsidRDefault="00A079A9" w:rsidP="00F0439A">
            <w:pPr>
              <w:tabs>
                <w:tab w:val="left" w:pos="885"/>
              </w:tabs>
              <w:rPr>
                <w:rFonts w:ascii="方正仿宋_GBK" w:eastAsia="方正仿宋_GBK" w:hAnsi="仿宋"/>
                <w:color w:val="000000"/>
                <w:spacing w:val="-20"/>
                <w:sz w:val="18"/>
                <w:szCs w:val="18"/>
              </w:rPr>
            </w:pPr>
            <w:r>
              <w:rPr>
                <w:rFonts w:ascii="方正仿宋_GBK" w:eastAsia="方正仿宋_GBK" w:hAnsi="仿宋" w:hint="eastAsia"/>
                <w:color w:val="000000"/>
                <w:spacing w:val="-20"/>
                <w:sz w:val="18"/>
                <w:szCs w:val="18"/>
              </w:rPr>
              <w:t>优良率（</w:t>
            </w:r>
            <w:r>
              <w:rPr>
                <w:rFonts w:ascii="方正仿宋_GBK" w:eastAsia="方正仿宋_GBK" w:hAnsi="仿宋"/>
                <w:color w:val="000000"/>
                <w:spacing w:val="-20"/>
                <w:sz w:val="18"/>
                <w:szCs w:val="18"/>
              </w:rPr>
              <w:t>%</w:t>
            </w:r>
            <w:r>
              <w:rPr>
                <w:rFonts w:ascii="方正仿宋_GBK" w:eastAsia="方正仿宋_GBK" w:hAnsi="仿宋" w:hint="eastAsia"/>
                <w:color w:val="000000"/>
                <w:spacing w:val="-20"/>
                <w:sz w:val="18"/>
                <w:szCs w:val="18"/>
              </w:rPr>
              <w:t>）</w:t>
            </w:r>
          </w:p>
        </w:tc>
        <w:tc>
          <w:tcPr>
            <w:tcW w:w="1418" w:type="dxa"/>
            <w:vAlign w:val="center"/>
          </w:tcPr>
          <w:p w:rsidR="00A079A9" w:rsidRDefault="00A079A9" w:rsidP="00F0439A">
            <w:pPr>
              <w:jc w:val="center"/>
              <w:rPr>
                <w:rFonts w:ascii="方正仿宋_GBK" w:eastAsia="方正仿宋_GBK" w:hAnsi="仿宋"/>
                <w:color w:val="000000"/>
                <w:spacing w:val="-20"/>
                <w:sz w:val="18"/>
                <w:szCs w:val="18"/>
              </w:rPr>
            </w:pPr>
            <w:r>
              <w:rPr>
                <w:rFonts w:ascii="方正仿宋_GBK" w:eastAsia="方正仿宋_GBK" w:hAnsi="仿宋" w:hint="eastAsia"/>
                <w:color w:val="000000"/>
                <w:spacing w:val="-20"/>
                <w:sz w:val="18"/>
                <w:szCs w:val="18"/>
              </w:rPr>
              <w:t>合格率（</w:t>
            </w:r>
            <w:r>
              <w:rPr>
                <w:rFonts w:ascii="方正仿宋_GBK" w:eastAsia="方正仿宋_GBK" w:hAnsi="仿宋"/>
                <w:color w:val="000000"/>
                <w:spacing w:val="-20"/>
                <w:sz w:val="18"/>
                <w:szCs w:val="18"/>
              </w:rPr>
              <w:t>%</w:t>
            </w:r>
            <w:r>
              <w:rPr>
                <w:rFonts w:ascii="方正仿宋_GBK" w:eastAsia="方正仿宋_GBK" w:hAnsi="仿宋" w:hint="eastAsia"/>
                <w:color w:val="000000"/>
                <w:spacing w:val="-20"/>
                <w:sz w:val="18"/>
                <w:szCs w:val="18"/>
              </w:rPr>
              <w:t>）</w:t>
            </w:r>
          </w:p>
        </w:tc>
        <w:tc>
          <w:tcPr>
            <w:tcW w:w="1275" w:type="dxa"/>
            <w:vAlign w:val="center"/>
          </w:tcPr>
          <w:p w:rsidR="00A079A9" w:rsidRDefault="00A079A9" w:rsidP="00F0439A">
            <w:pPr>
              <w:jc w:val="center"/>
              <w:rPr>
                <w:rFonts w:ascii="方正仿宋_GBK" w:eastAsia="方正仿宋_GBK" w:hAnsi="仿宋"/>
                <w:color w:val="000000"/>
                <w:spacing w:val="-20"/>
                <w:sz w:val="18"/>
                <w:szCs w:val="18"/>
              </w:rPr>
            </w:pPr>
            <w:r>
              <w:rPr>
                <w:rFonts w:ascii="方正仿宋_GBK" w:eastAsia="方正仿宋_GBK" w:hAnsi="仿宋" w:hint="eastAsia"/>
                <w:color w:val="000000"/>
                <w:spacing w:val="-20"/>
                <w:sz w:val="18"/>
                <w:szCs w:val="18"/>
              </w:rPr>
              <w:t>不合格率（</w:t>
            </w:r>
            <w:r>
              <w:rPr>
                <w:rFonts w:ascii="方正仿宋_GBK" w:eastAsia="方正仿宋_GBK" w:hAnsi="仿宋"/>
                <w:color w:val="000000"/>
                <w:spacing w:val="-20"/>
                <w:sz w:val="18"/>
                <w:szCs w:val="18"/>
              </w:rPr>
              <w:t>%</w:t>
            </w:r>
            <w:r>
              <w:rPr>
                <w:rFonts w:ascii="方正仿宋_GBK" w:eastAsia="方正仿宋_GBK" w:hAnsi="仿宋" w:hint="eastAsia"/>
                <w:color w:val="000000"/>
                <w:spacing w:val="-20"/>
                <w:sz w:val="18"/>
                <w:szCs w:val="18"/>
              </w:rPr>
              <w:t>）</w:t>
            </w:r>
          </w:p>
        </w:tc>
      </w:tr>
      <w:tr w:rsidR="00A079A9" w:rsidTr="00F0439A">
        <w:trPr>
          <w:trHeight w:hRule="exact" w:val="598"/>
          <w:jc w:val="center"/>
        </w:trPr>
        <w:tc>
          <w:tcPr>
            <w:tcW w:w="729" w:type="dxa"/>
            <w:vMerge/>
            <w:vAlign w:val="center"/>
          </w:tcPr>
          <w:p w:rsidR="00A079A9" w:rsidRDefault="00A079A9" w:rsidP="00F0439A">
            <w:pPr>
              <w:jc w:val="center"/>
              <w:rPr>
                <w:rFonts w:ascii="方正仿宋_GBK" w:eastAsia="方正仿宋_GBK" w:hAnsi="仿宋"/>
                <w:color w:val="000000"/>
                <w:sz w:val="18"/>
                <w:szCs w:val="18"/>
              </w:rPr>
            </w:pPr>
          </w:p>
        </w:tc>
        <w:tc>
          <w:tcPr>
            <w:tcW w:w="1366" w:type="dxa"/>
            <w:gridSpan w:val="2"/>
            <w:vMerge/>
            <w:vAlign w:val="center"/>
          </w:tcPr>
          <w:p w:rsidR="00A079A9" w:rsidRDefault="00A079A9" w:rsidP="00F0439A">
            <w:pPr>
              <w:jc w:val="center"/>
              <w:rPr>
                <w:rFonts w:ascii="方正仿宋_GBK" w:eastAsia="方正仿宋_GBK" w:hAnsi="仿宋"/>
                <w:color w:val="000000"/>
                <w:sz w:val="18"/>
                <w:szCs w:val="18"/>
              </w:rPr>
            </w:pPr>
          </w:p>
        </w:tc>
        <w:tc>
          <w:tcPr>
            <w:tcW w:w="1329" w:type="dxa"/>
            <w:vAlign w:val="center"/>
          </w:tcPr>
          <w:p w:rsidR="00A079A9" w:rsidRDefault="00A079A9" w:rsidP="00F0439A">
            <w:pPr>
              <w:jc w:val="center"/>
              <w:rPr>
                <w:rFonts w:ascii="方正仿宋_GBK" w:eastAsia="方正仿宋_GBK" w:hAnsi="仿宋"/>
                <w:color w:val="000000"/>
                <w:sz w:val="18"/>
                <w:szCs w:val="18"/>
              </w:rPr>
            </w:pPr>
          </w:p>
        </w:tc>
        <w:tc>
          <w:tcPr>
            <w:tcW w:w="1560" w:type="dxa"/>
            <w:gridSpan w:val="2"/>
            <w:vAlign w:val="center"/>
          </w:tcPr>
          <w:p w:rsidR="00A079A9" w:rsidRDefault="00A079A9" w:rsidP="00F0439A">
            <w:pPr>
              <w:jc w:val="center"/>
              <w:rPr>
                <w:rFonts w:ascii="方正仿宋_GBK" w:eastAsia="方正仿宋_GBK" w:hAnsi="仿宋"/>
                <w:color w:val="000000"/>
                <w:sz w:val="18"/>
                <w:szCs w:val="18"/>
              </w:rPr>
            </w:pPr>
          </w:p>
        </w:tc>
        <w:tc>
          <w:tcPr>
            <w:tcW w:w="1701" w:type="dxa"/>
            <w:gridSpan w:val="2"/>
            <w:vAlign w:val="center"/>
          </w:tcPr>
          <w:p w:rsidR="00A079A9" w:rsidRDefault="00A079A9" w:rsidP="00F0439A">
            <w:pPr>
              <w:jc w:val="center"/>
              <w:rPr>
                <w:rFonts w:ascii="方正仿宋_GBK" w:eastAsia="方正仿宋_GBK" w:hAnsi="仿宋"/>
                <w:color w:val="000000"/>
                <w:sz w:val="18"/>
                <w:szCs w:val="18"/>
              </w:rPr>
            </w:pPr>
          </w:p>
        </w:tc>
        <w:tc>
          <w:tcPr>
            <w:tcW w:w="1842" w:type="dxa"/>
            <w:vAlign w:val="center"/>
          </w:tcPr>
          <w:p w:rsidR="00A079A9" w:rsidRDefault="00A079A9" w:rsidP="00F0439A">
            <w:pPr>
              <w:jc w:val="center"/>
              <w:rPr>
                <w:rFonts w:ascii="方正仿宋_GBK" w:eastAsia="方正仿宋_GBK" w:hAnsi="仿宋"/>
                <w:color w:val="000000"/>
                <w:sz w:val="18"/>
                <w:szCs w:val="18"/>
              </w:rPr>
            </w:pPr>
          </w:p>
        </w:tc>
        <w:tc>
          <w:tcPr>
            <w:tcW w:w="2712" w:type="dxa"/>
            <w:gridSpan w:val="2"/>
            <w:vMerge/>
            <w:vAlign w:val="center"/>
          </w:tcPr>
          <w:p w:rsidR="00A079A9" w:rsidRDefault="00A079A9" w:rsidP="00F0439A">
            <w:pPr>
              <w:jc w:val="center"/>
              <w:rPr>
                <w:rFonts w:ascii="方正仿宋_GBK" w:eastAsia="方正仿宋_GBK" w:hAnsi="仿宋"/>
                <w:color w:val="000000"/>
                <w:sz w:val="18"/>
                <w:szCs w:val="18"/>
              </w:rPr>
            </w:pPr>
          </w:p>
        </w:tc>
        <w:tc>
          <w:tcPr>
            <w:tcW w:w="1257" w:type="dxa"/>
            <w:vAlign w:val="center"/>
          </w:tcPr>
          <w:p w:rsidR="00A079A9" w:rsidRDefault="00A079A9" w:rsidP="00F0439A">
            <w:pPr>
              <w:jc w:val="center"/>
              <w:rPr>
                <w:rFonts w:ascii="方正仿宋_GBK" w:eastAsia="方正仿宋_GBK" w:hAnsi="仿宋"/>
                <w:color w:val="000000"/>
                <w:sz w:val="18"/>
                <w:szCs w:val="18"/>
              </w:rPr>
            </w:pPr>
          </w:p>
        </w:tc>
        <w:tc>
          <w:tcPr>
            <w:tcW w:w="1418" w:type="dxa"/>
            <w:vAlign w:val="center"/>
          </w:tcPr>
          <w:p w:rsidR="00A079A9" w:rsidRDefault="00A079A9" w:rsidP="00F0439A">
            <w:pPr>
              <w:jc w:val="center"/>
              <w:rPr>
                <w:rFonts w:ascii="方正仿宋_GBK" w:eastAsia="方正仿宋_GBK" w:hAnsi="仿宋"/>
                <w:color w:val="000000"/>
                <w:sz w:val="18"/>
                <w:szCs w:val="18"/>
              </w:rPr>
            </w:pPr>
          </w:p>
        </w:tc>
        <w:tc>
          <w:tcPr>
            <w:tcW w:w="1275" w:type="dxa"/>
            <w:vAlign w:val="center"/>
          </w:tcPr>
          <w:p w:rsidR="00A079A9" w:rsidRDefault="00A079A9" w:rsidP="00F0439A">
            <w:pPr>
              <w:jc w:val="center"/>
              <w:rPr>
                <w:rFonts w:ascii="方正仿宋_GBK" w:eastAsia="方正仿宋_GBK" w:hAnsi="仿宋"/>
                <w:color w:val="000000"/>
                <w:sz w:val="18"/>
                <w:szCs w:val="18"/>
              </w:rPr>
            </w:pPr>
          </w:p>
        </w:tc>
      </w:tr>
      <w:tr w:rsidR="00A079A9" w:rsidTr="00F0439A">
        <w:trPr>
          <w:trHeight w:hRule="exact" w:val="397"/>
          <w:jc w:val="center"/>
        </w:trPr>
        <w:tc>
          <w:tcPr>
            <w:tcW w:w="729" w:type="dxa"/>
            <w:vMerge w:val="restart"/>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color w:val="000000"/>
                <w:sz w:val="18"/>
                <w:szCs w:val="18"/>
              </w:rPr>
              <w:t>3</w:t>
            </w:r>
          </w:p>
        </w:tc>
        <w:tc>
          <w:tcPr>
            <w:tcW w:w="1366" w:type="dxa"/>
            <w:gridSpan w:val="2"/>
            <w:vMerge w:val="restart"/>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企业安全生产标准化一票否决项目</w:t>
            </w:r>
          </w:p>
        </w:tc>
        <w:tc>
          <w:tcPr>
            <w:tcW w:w="6432" w:type="dxa"/>
            <w:gridSpan w:val="6"/>
            <w:vAlign w:val="center"/>
          </w:tcPr>
          <w:p w:rsidR="00A079A9" w:rsidRDefault="00A079A9" w:rsidP="00F0439A">
            <w:pPr>
              <w:rPr>
                <w:rFonts w:ascii="方正仿宋_GBK" w:eastAsia="方正仿宋_GBK" w:hAnsi="仿宋"/>
                <w:color w:val="000000"/>
                <w:sz w:val="18"/>
                <w:szCs w:val="18"/>
              </w:rPr>
            </w:pPr>
            <w:r>
              <w:rPr>
                <w:rFonts w:ascii="方正仿宋_GBK" w:eastAsia="方正仿宋_GBK" w:hAnsi="仿宋" w:hint="eastAsia"/>
                <w:color w:val="000000"/>
                <w:sz w:val="18"/>
                <w:szCs w:val="18"/>
              </w:rPr>
              <w:t>按规定开展建筑施工企业安全生产标准化自评工作和申报工作</w:t>
            </w:r>
          </w:p>
        </w:tc>
        <w:tc>
          <w:tcPr>
            <w:tcW w:w="2712" w:type="dxa"/>
            <w:gridSpan w:val="2"/>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是否未开展自评和申报工作</w:t>
            </w:r>
          </w:p>
        </w:tc>
        <w:tc>
          <w:tcPr>
            <w:tcW w:w="3950" w:type="dxa"/>
            <w:gridSpan w:val="3"/>
            <w:vMerge w:val="restart"/>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一票否决：是□</w:t>
            </w:r>
            <w:r>
              <w:rPr>
                <w:rFonts w:ascii="方正仿宋_GBK" w:eastAsia="方正仿宋_GBK" w:hAnsi="仿宋"/>
                <w:color w:val="000000"/>
                <w:sz w:val="18"/>
                <w:szCs w:val="18"/>
              </w:rPr>
              <w:t xml:space="preserve">  </w:t>
            </w:r>
            <w:r>
              <w:rPr>
                <w:rFonts w:ascii="方正仿宋_GBK" w:eastAsia="方正仿宋_GBK" w:hAnsi="仿宋" w:hint="eastAsia"/>
                <w:color w:val="000000"/>
                <w:sz w:val="18"/>
                <w:szCs w:val="18"/>
              </w:rPr>
              <w:t>否□</w:t>
            </w:r>
          </w:p>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注：满足左列三项条件中任意一条即被否决</w:t>
            </w:r>
          </w:p>
        </w:tc>
      </w:tr>
      <w:tr w:rsidR="00A079A9" w:rsidTr="00F0439A">
        <w:trPr>
          <w:trHeight w:hRule="exact" w:val="397"/>
          <w:jc w:val="center"/>
        </w:trPr>
        <w:tc>
          <w:tcPr>
            <w:tcW w:w="729" w:type="dxa"/>
            <w:vMerge/>
            <w:vAlign w:val="center"/>
          </w:tcPr>
          <w:p w:rsidR="00A079A9" w:rsidRDefault="00A079A9" w:rsidP="00F0439A">
            <w:pPr>
              <w:jc w:val="center"/>
              <w:rPr>
                <w:rFonts w:ascii="方正仿宋_GBK" w:eastAsia="方正仿宋_GBK" w:hAnsi="仿宋"/>
                <w:color w:val="000000"/>
                <w:sz w:val="18"/>
                <w:szCs w:val="18"/>
              </w:rPr>
            </w:pPr>
          </w:p>
        </w:tc>
        <w:tc>
          <w:tcPr>
            <w:tcW w:w="1366" w:type="dxa"/>
            <w:gridSpan w:val="2"/>
            <w:vMerge/>
            <w:vAlign w:val="center"/>
          </w:tcPr>
          <w:p w:rsidR="00A079A9" w:rsidRDefault="00A079A9" w:rsidP="00F0439A">
            <w:pPr>
              <w:jc w:val="center"/>
              <w:rPr>
                <w:rFonts w:ascii="方正仿宋_GBK" w:eastAsia="方正仿宋_GBK" w:hAnsi="仿宋"/>
                <w:color w:val="000000"/>
                <w:sz w:val="18"/>
                <w:szCs w:val="18"/>
              </w:rPr>
            </w:pPr>
          </w:p>
        </w:tc>
        <w:tc>
          <w:tcPr>
            <w:tcW w:w="6432" w:type="dxa"/>
            <w:gridSpan w:val="6"/>
            <w:vAlign w:val="center"/>
          </w:tcPr>
          <w:p w:rsidR="00A079A9" w:rsidRDefault="00A079A9" w:rsidP="00F0439A">
            <w:pPr>
              <w:rPr>
                <w:rFonts w:ascii="方正仿宋_GBK" w:eastAsia="方正仿宋_GBK" w:hAnsi="仿宋"/>
                <w:color w:val="000000"/>
                <w:sz w:val="18"/>
                <w:szCs w:val="18"/>
              </w:rPr>
            </w:pPr>
            <w:r>
              <w:rPr>
                <w:rFonts w:ascii="方正仿宋_GBK" w:eastAsia="方正仿宋_GBK" w:hAnsi="仿宋" w:hint="eastAsia"/>
                <w:color w:val="000000"/>
                <w:sz w:val="18"/>
                <w:szCs w:val="18"/>
              </w:rPr>
              <w:t>企业近</w:t>
            </w:r>
            <w:r>
              <w:rPr>
                <w:rFonts w:ascii="方正仿宋_GBK" w:eastAsia="方正仿宋_GBK" w:hAnsi="仿宋"/>
                <w:color w:val="000000"/>
                <w:sz w:val="18"/>
                <w:szCs w:val="18"/>
              </w:rPr>
              <w:t>3</w:t>
            </w:r>
            <w:r>
              <w:rPr>
                <w:rFonts w:ascii="方正仿宋_GBK" w:eastAsia="方正仿宋_GBK" w:hAnsi="仿宋" w:hint="eastAsia"/>
                <w:color w:val="000000"/>
                <w:sz w:val="18"/>
                <w:szCs w:val="18"/>
              </w:rPr>
              <w:t>年所承建的项目发生生产安全责任事故情况</w:t>
            </w:r>
          </w:p>
        </w:tc>
        <w:tc>
          <w:tcPr>
            <w:tcW w:w="2712" w:type="dxa"/>
            <w:gridSpan w:val="2"/>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是否发生较大及以上事故</w:t>
            </w:r>
          </w:p>
        </w:tc>
        <w:tc>
          <w:tcPr>
            <w:tcW w:w="3950" w:type="dxa"/>
            <w:gridSpan w:val="3"/>
            <w:vMerge/>
            <w:vAlign w:val="center"/>
          </w:tcPr>
          <w:p w:rsidR="00A079A9" w:rsidRDefault="00A079A9" w:rsidP="00F0439A">
            <w:pPr>
              <w:jc w:val="center"/>
              <w:rPr>
                <w:rFonts w:ascii="方正仿宋_GBK" w:eastAsia="方正仿宋_GBK" w:hAnsi="仿宋"/>
                <w:color w:val="000000"/>
                <w:sz w:val="18"/>
                <w:szCs w:val="18"/>
              </w:rPr>
            </w:pPr>
          </w:p>
        </w:tc>
      </w:tr>
      <w:tr w:rsidR="00A079A9" w:rsidTr="00F0439A">
        <w:trPr>
          <w:trHeight w:hRule="exact" w:val="397"/>
          <w:jc w:val="center"/>
        </w:trPr>
        <w:tc>
          <w:tcPr>
            <w:tcW w:w="729" w:type="dxa"/>
            <w:vMerge/>
            <w:vAlign w:val="center"/>
          </w:tcPr>
          <w:p w:rsidR="00A079A9" w:rsidRDefault="00A079A9" w:rsidP="00F0439A">
            <w:pPr>
              <w:jc w:val="center"/>
              <w:rPr>
                <w:rFonts w:ascii="方正仿宋_GBK" w:eastAsia="方正仿宋_GBK" w:hAnsi="仿宋"/>
                <w:color w:val="000000"/>
                <w:sz w:val="18"/>
                <w:szCs w:val="18"/>
              </w:rPr>
            </w:pPr>
          </w:p>
        </w:tc>
        <w:tc>
          <w:tcPr>
            <w:tcW w:w="1366" w:type="dxa"/>
            <w:gridSpan w:val="2"/>
            <w:vMerge/>
            <w:vAlign w:val="center"/>
          </w:tcPr>
          <w:p w:rsidR="00A079A9" w:rsidRDefault="00A079A9" w:rsidP="00F0439A">
            <w:pPr>
              <w:jc w:val="center"/>
              <w:rPr>
                <w:rFonts w:ascii="方正仿宋_GBK" w:eastAsia="方正仿宋_GBK" w:hAnsi="仿宋"/>
                <w:color w:val="000000"/>
                <w:sz w:val="18"/>
                <w:szCs w:val="18"/>
              </w:rPr>
            </w:pPr>
          </w:p>
        </w:tc>
        <w:tc>
          <w:tcPr>
            <w:tcW w:w="6432" w:type="dxa"/>
            <w:gridSpan w:val="6"/>
            <w:vAlign w:val="center"/>
          </w:tcPr>
          <w:p w:rsidR="00A079A9" w:rsidRDefault="00A079A9" w:rsidP="00F0439A">
            <w:pPr>
              <w:rPr>
                <w:rFonts w:ascii="方正仿宋_GBK" w:eastAsia="方正仿宋_GBK" w:hAnsi="仿宋"/>
                <w:color w:val="000000"/>
                <w:sz w:val="18"/>
                <w:szCs w:val="18"/>
              </w:rPr>
            </w:pPr>
            <w:r>
              <w:rPr>
                <w:rFonts w:ascii="方正仿宋_GBK" w:eastAsia="方正仿宋_GBK" w:hAnsi="仿宋" w:hint="eastAsia"/>
                <w:color w:val="000000"/>
                <w:sz w:val="18"/>
                <w:szCs w:val="18"/>
              </w:rPr>
              <w:t>企业近</w:t>
            </w:r>
            <w:r>
              <w:rPr>
                <w:rFonts w:ascii="方正仿宋_GBK" w:eastAsia="方正仿宋_GBK" w:hAnsi="仿宋"/>
                <w:color w:val="000000"/>
                <w:sz w:val="18"/>
                <w:szCs w:val="18"/>
              </w:rPr>
              <w:t>3</w:t>
            </w:r>
            <w:r>
              <w:rPr>
                <w:rFonts w:ascii="方正仿宋_GBK" w:eastAsia="方正仿宋_GBK" w:hAnsi="仿宋" w:hint="eastAsia"/>
                <w:color w:val="000000"/>
                <w:sz w:val="18"/>
                <w:szCs w:val="18"/>
              </w:rPr>
              <w:t>年已竣工建筑施工项目安全生产标准化考评不合格率</w:t>
            </w:r>
          </w:p>
        </w:tc>
        <w:tc>
          <w:tcPr>
            <w:tcW w:w="2712" w:type="dxa"/>
            <w:gridSpan w:val="2"/>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不合格率是否超过5</w:t>
            </w:r>
            <w:r>
              <w:rPr>
                <w:rFonts w:ascii="方正仿宋_GBK" w:eastAsia="方正仿宋_GBK" w:hAnsi="仿宋"/>
                <w:color w:val="000000"/>
                <w:sz w:val="18"/>
                <w:szCs w:val="18"/>
              </w:rPr>
              <w:t>%</w:t>
            </w:r>
          </w:p>
        </w:tc>
        <w:tc>
          <w:tcPr>
            <w:tcW w:w="3950" w:type="dxa"/>
            <w:gridSpan w:val="3"/>
            <w:vMerge/>
            <w:vAlign w:val="center"/>
          </w:tcPr>
          <w:p w:rsidR="00A079A9" w:rsidRDefault="00A079A9" w:rsidP="00F0439A">
            <w:pPr>
              <w:jc w:val="center"/>
              <w:rPr>
                <w:rFonts w:ascii="方正仿宋_GBK" w:eastAsia="方正仿宋_GBK" w:hAnsi="仿宋"/>
                <w:color w:val="000000"/>
                <w:sz w:val="18"/>
                <w:szCs w:val="18"/>
              </w:rPr>
            </w:pPr>
          </w:p>
        </w:tc>
      </w:tr>
      <w:tr w:rsidR="00A079A9" w:rsidTr="00F0439A">
        <w:trPr>
          <w:trHeight w:hRule="exact" w:val="567"/>
          <w:jc w:val="center"/>
        </w:trPr>
        <w:tc>
          <w:tcPr>
            <w:tcW w:w="729" w:type="dxa"/>
            <w:vMerge w:val="restart"/>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color w:val="000000"/>
                <w:sz w:val="18"/>
                <w:szCs w:val="18"/>
              </w:rPr>
              <w:t>4</w:t>
            </w:r>
          </w:p>
        </w:tc>
        <w:tc>
          <w:tcPr>
            <w:tcW w:w="1366" w:type="dxa"/>
            <w:gridSpan w:val="2"/>
            <w:vMerge w:val="restart"/>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企业安全生产标准化评价为优良的加分项目</w:t>
            </w:r>
          </w:p>
        </w:tc>
        <w:tc>
          <w:tcPr>
            <w:tcW w:w="6432" w:type="dxa"/>
            <w:gridSpan w:val="6"/>
            <w:vAlign w:val="center"/>
          </w:tcPr>
          <w:p w:rsidR="00A079A9" w:rsidRDefault="00A079A9" w:rsidP="00F0439A">
            <w:pPr>
              <w:spacing w:line="240" w:lineRule="exact"/>
              <w:jc w:val="left"/>
              <w:rPr>
                <w:rFonts w:ascii="方正仿宋_GBK" w:eastAsia="方正仿宋_GBK" w:hAnsi="仿宋"/>
                <w:color w:val="000000"/>
                <w:sz w:val="18"/>
                <w:szCs w:val="18"/>
              </w:rPr>
            </w:pPr>
            <w:r>
              <w:rPr>
                <w:rFonts w:ascii="方正仿宋_GBK" w:eastAsia="方正仿宋_GBK" w:hAnsi="仿宋" w:hint="eastAsia"/>
                <w:color w:val="000000"/>
                <w:sz w:val="18"/>
                <w:szCs w:val="18"/>
              </w:rPr>
              <w:t>近</w:t>
            </w:r>
            <w:r>
              <w:rPr>
                <w:rFonts w:ascii="方正仿宋_GBK" w:eastAsia="方正仿宋_GBK" w:hAnsi="仿宋"/>
                <w:color w:val="000000"/>
                <w:sz w:val="18"/>
                <w:szCs w:val="18"/>
              </w:rPr>
              <w:t>3</w:t>
            </w:r>
            <w:r>
              <w:rPr>
                <w:rFonts w:ascii="方正仿宋_GBK" w:eastAsia="方正仿宋_GBK" w:hAnsi="仿宋" w:hint="eastAsia"/>
                <w:color w:val="000000"/>
                <w:sz w:val="18"/>
                <w:szCs w:val="18"/>
              </w:rPr>
              <w:t>年已竣工建筑施工项目安全生产标准化考评优良率</w:t>
            </w:r>
          </w:p>
        </w:tc>
        <w:tc>
          <w:tcPr>
            <w:tcW w:w="2712" w:type="dxa"/>
            <w:gridSpan w:val="2"/>
            <w:vAlign w:val="center"/>
          </w:tcPr>
          <w:p w:rsidR="00A079A9" w:rsidRDefault="00A079A9" w:rsidP="00F0439A">
            <w:pPr>
              <w:spacing w:line="240" w:lineRule="exact"/>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优良率是否达到</w:t>
            </w:r>
            <w:r>
              <w:rPr>
                <w:rFonts w:ascii="方正仿宋_GBK" w:eastAsia="方正仿宋_GBK" w:hAnsi="仿宋"/>
                <w:color w:val="000000"/>
                <w:sz w:val="18"/>
                <w:szCs w:val="18"/>
              </w:rPr>
              <w:t>20%</w:t>
            </w:r>
            <w:r>
              <w:rPr>
                <w:rFonts w:ascii="方正仿宋_GBK" w:eastAsia="方正仿宋_GBK" w:hAnsi="仿宋" w:hint="eastAsia"/>
                <w:color w:val="000000"/>
                <w:sz w:val="18"/>
                <w:szCs w:val="18"/>
              </w:rPr>
              <w:t>及以上，且无不合格项目</w:t>
            </w:r>
          </w:p>
        </w:tc>
        <w:tc>
          <w:tcPr>
            <w:tcW w:w="3950" w:type="dxa"/>
            <w:gridSpan w:val="3"/>
            <w:vMerge w:val="restart"/>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优良加分：是□</w:t>
            </w:r>
            <w:r>
              <w:rPr>
                <w:rFonts w:ascii="方正仿宋_GBK" w:eastAsia="方正仿宋_GBK" w:hAnsi="仿宋"/>
                <w:color w:val="000000"/>
                <w:sz w:val="18"/>
                <w:szCs w:val="18"/>
              </w:rPr>
              <w:t xml:space="preserve">  </w:t>
            </w:r>
            <w:r>
              <w:rPr>
                <w:rFonts w:ascii="方正仿宋_GBK" w:eastAsia="方正仿宋_GBK" w:hAnsi="仿宋" w:hint="eastAsia"/>
                <w:color w:val="000000"/>
                <w:sz w:val="18"/>
                <w:szCs w:val="18"/>
              </w:rPr>
              <w:t>否□</w:t>
            </w:r>
          </w:p>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注：同时满足左列三项条件，且未被一票否决的评为优良</w:t>
            </w:r>
          </w:p>
        </w:tc>
      </w:tr>
      <w:tr w:rsidR="00A079A9" w:rsidTr="00F0439A">
        <w:trPr>
          <w:trHeight w:hRule="exact" w:val="534"/>
          <w:jc w:val="center"/>
        </w:trPr>
        <w:tc>
          <w:tcPr>
            <w:tcW w:w="729" w:type="dxa"/>
            <w:vMerge/>
            <w:vAlign w:val="center"/>
          </w:tcPr>
          <w:p w:rsidR="00A079A9" w:rsidRDefault="00A079A9" w:rsidP="00F0439A">
            <w:pPr>
              <w:jc w:val="center"/>
              <w:rPr>
                <w:rFonts w:ascii="方正仿宋_GBK" w:eastAsia="方正仿宋_GBK" w:hAnsi="仿宋"/>
                <w:color w:val="000000"/>
                <w:sz w:val="18"/>
                <w:szCs w:val="18"/>
              </w:rPr>
            </w:pPr>
          </w:p>
        </w:tc>
        <w:tc>
          <w:tcPr>
            <w:tcW w:w="1366" w:type="dxa"/>
            <w:gridSpan w:val="2"/>
            <w:vMerge/>
            <w:vAlign w:val="center"/>
          </w:tcPr>
          <w:p w:rsidR="00A079A9" w:rsidRDefault="00A079A9" w:rsidP="00F0439A">
            <w:pPr>
              <w:jc w:val="center"/>
              <w:rPr>
                <w:rFonts w:ascii="方正仿宋_GBK" w:eastAsia="方正仿宋_GBK" w:hAnsi="仿宋"/>
                <w:color w:val="000000"/>
                <w:sz w:val="18"/>
                <w:szCs w:val="18"/>
              </w:rPr>
            </w:pPr>
          </w:p>
        </w:tc>
        <w:tc>
          <w:tcPr>
            <w:tcW w:w="6432" w:type="dxa"/>
            <w:gridSpan w:val="6"/>
            <w:vAlign w:val="center"/>
          </w:tcPr>
          <w:p w:rsidR="00A079A9" w:rsidRDefault="00A079A9" w:rsidP="00F0439A">
            <w:pPr>
              <w:jc w:val="left"/>
              <w:rPr>
                <w:rFonts w:ascii="方正仿宋_GBK" w:eastAsia="方正仿宋_GBK" w:hAnsi="仿宋"/>
                <w:color w:val="000000"/>
                <w:sz w:val="18"/>
                <w:szCs w:val="18"/>
              </w:rPr>
            </w:pPr>
            <w:r>
              <w:rPr>
                <w:rFonts w:ascii="方正仿宋_GBK" w:eastAsia="方正仿宋_GBK" w:hAnsi="仿宋" w:hint="eastAsia"/>
                <w:color w:val="000000"/>
                <w:sz w:val="18"/>
                <w:szCs w:val="18"/>
              </w:rPr>
              <w:t>近</w:t>
            </w:r>
            <w:r>
              <w:rPr>
                <w:rFonts w:ascii="方正仿宋_GBK" w:eastAsia="方正仿宋_GBK" w:hAnsi="仿宋"/>
                <w:color w:val="000000"/>
                <w:sz w:val="18"/>
                <w:szCs w:val="18"/>
              </w:rPr>
              <w:t>3</w:t>
            </w:r>
            <w:r>
              <w:rPr>
                <w:rFonts w:ascii="方正仿宋_GBK" w:eastAsia="方正仿宋_GBK" w:hAnsi="仿宋" w:hint="eastAsia"/>
                <w:color w:val="000000"/>
                <w:sz w:val="18"/>
                <w:szCs w:val="18"/>
              </w:rPr>
              <w:t>年所承建的建筑施工项目生产安全责任事故情况</w:t>
            </w:r>
          </w:p>
        </w:tc>
        <w:tc>
          <w:tcPr>
            <w:tcW w:w="2712" w:type="dxa"/>
            <w:gridSpan w:val="2"/>
            <w:vAlign w:val="center"/>
          </w:tcPr>
          <w:p w:rsidR="00A079A9" w:rsidRDefault="00A079A9" w:rsidP="00F0439A">
            <w:pPr>
              <w:spacing w:line="240" w:lineRule="exact"/>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未发生一般及以上生产安全责任事故</w:t>
            </w:r>
          </w:p>
        </w:tc>
        <w:tc>
          <w:tcPr>
            <w:tcW w:w="3950" w:type="dxa"/>
            <w:gridSpan w:val="3"/>
            <w:vMerge/>
            <w:vAlign w:val="center"/>
          </w:tcPr>
          <w:p w:rsidR="00A079A9" w:rsidRDefault="00A079A9" w:rsidP="00F0439A">
            <w:pPr>
              <w:jc w:val="center"/>
              <w:rPr>
                <w:rFonts w:ascii="方正仿宋_GBK" w:eastAsia="方正仿宋_GBK" w:hAnsi="仿宋"/>
                <w:color w:val="000000"/>
                <w:sz w:val="18"/>
                <w:szCs w:val="18"/>
              </w:rPr>
            </w:pPr>
          </w:p>
        </w:tc>
      </w:tr>
      <w:tr w:rsidR="00A079A9" w:rsidTr="00F0439A">
        <w:trPr>
          <w:trHeight w:hRule="exact" w:val="411"/>
          <w:jc w:val="center"/>
        </w:trPr>
        <w:tc>
          <w:tcPr>
            <w:tcW w:w="729" w:type="dxa"/>
            <w:vMerge/>
            <w:vAlign w:val="center"/>
          </w:tcPr>
          <w:p w:rsidR="00A079A9" w:rsidRDefault="00A079A9" w:rsidP="00F0439A">
            <w:pPr>
              <w:jc w:val="center"/>
              <w:rPr>
                <w:rFonts w:ascii="方正仿宋_GBK" w:eastAsia="方正仿宋_GBK" w:hAnsi="仿宋"/>
                <w:color w:val="000000"/>
                <w:sz w:val="18"/>
                <w:szCs w:val="18"/>
              </w:rPr>
            </w:pPr>
          </w:p>
        </w:tc>
        <w:tc>
          <w:tcPr>
            <w:tcW w:w="1366" w:type="dxa"/>
            <w:gridSpan w:val="2"/>
            <w:vMerge/>
            <w:vAlign w:val="center"/>
          </w:tcPr>
          <w:p w:rsidR="00A079A9" w:rsidRDefault="00A079A9" w:rsidP="00F0439A">
            <w:pPr>
              <w:jc w:val="center"/>
              <w:rPr>
                <w:rFonts w:ascii="方正仿宋_GBK" w:eastAsia="方正仿宋_GBK" w:hAnsi="仿宋"/>
                <w:color w:val="000000"/>
                <w:sz w:val="18"/>
                <w:szCs w:val="18"/>
              </w:rPr>
            </w:pPr>
          </w:p>
        </w:tc>
        <w:tc>
          <w:tcPr>
            <w:tcW w:w="6432" w:type="dxa"/>
            <w:gridSpan w:val="6"/>
            <w:vAlign w:val="center"/>
          </w:tcPr>
          <w:p w:rsidR="00A079A9" w:rsidRDefault="00A079A9" w:rsidP="00F0439A">
            <w:pPr>
              <w:jc w:val="left"/>
              <w:rPr>
                <w:rFonts w:ascii="方正仿宋_GBK" w:eastAsia="方正仿宋_GBK" w:hAnsi="仿宋"/>
                <w:color w:val="000000"/>
                <w:sz w:val="18"/>
                <w:szCs w:val="18"/>
              </w:rPr>
            </w:pPr>
            <w:r>
              <w:rPr>
                <w:rFonts w:ascii="方正仿宋_GBK" w:eastAsia="方正仿宋_GBK" w:hAnsi="仿宋" w:hint="eastAsia"/>
                <w:color w:val="000000"/>
                <w:sz w:val="18"/>
                <w:szCs w:val="18"/>
              </w:rPr>
              <w:t>近</w:t>
            </w:r>
            <w:r>
              <w:rPr>
                <w:rFonts w:ascii="方正仿宋_GBK" w:eastAsia="方正仿宋_GBK" w:hAnsi="仿宋"/>
                <w:color w:val="000000"/>
                <w:sz w:val="18"/>
                <w:szCs w:val="18"/>
              </w:rPr>
              <w:t>3</w:t>
            </w:r>
            <w:r>
              <w:rPr>
                <w:rFonts w:ascii="方正仿宋_GBK" w:eastAsia="方正仿宋_GBK" w:hAnsi="仿宋" w:hint="eastAsia"/>
                <w:color w:val="000000"/>
                <w:sz w:val="18"/>
                <w:szCs w:val="18"/>
              </w:rPr>
              <w:t>年未因降低安全生产条件而被暂扣安全生产许可证的</w:t>
            </w:r>
          </w:p>
        </w:tc>
        <w:tc>
          <w:tcPr>
            <w:tcW w:w="2712" w:type="dxa"/>
            <w:gridSpan w:val="2"/>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未被暂扣安全生产许可证</w:t>
            </w:r>
          </w:p>
        </w:tc>
        <w:tc>
          <w:tcPr>
            <w:tcW w:w="3950" w:type="dxa"/>
            <w:gridSpan w:val="3"/>
            <w:vMerge/>
            <w:vAlign w:val="center"/>
          </w:tcPr>
          <w:p w:rsidR="00A079A9" w:rsidRDefault="00A079A9" w:rsidP="00F0439A">
            <w:pPr>
              <w:jc w:val="center"/>
              <w:rPr>
                <w:rFonts w:ascii="方正仿宋_GBK" w:eastAsia="方正仿宋_GBK" w:hAnsi="仿宋"/>
                <w:color w:val="000000"/>
                <w:sz w:val="18"/>
                <w:szCs w:val="18"/>
              </w:rPr>
            </w:pPr>
          </w:p>
        </w:tc>
      </w:tr>
      <w:tr w:rsidR="00A079A9" w:rsidTr="00F0439A">
        <w:trPr>
          <w:trHeight w:val="373"/>
          <w:jc w:val="center"/>
        </w:trPr>
        <w:tc>
          <w:tcPr>
            <w:tcW w:w="4133" w:type="dxa"/>
            <w:gridSpan w:val="5"/>
            <w:vAlign w:val="center"/>
          </w:tcPr>
          <w:p w:rsidR="00A079A9" w:rsidRDefault="00A079A9" w:rsidP="00F0439A">
            <w:pPr>
              <w:jc w:val="center"/>
              <w:rPr>
                <w:rFonts w:ascii="方正黑体_GBK" w:eastAsia="方正黑体_GBK" w:hAnsi="仿宋" w:hint="eastAsia"/>
                <w:color w:val="000000"/>
                <w:szCs w:val="21"/>
              </w:rPr>
            </w:pPr>
            <w:r>
              <w:rPr>
                <w:rFonts w:ascii="方正黑体_GBK" w:eastAsia="方正黑体_GBK" w:hAnsi="仿宋" w:hint="eastAsia"/>
                <w:color w:val="000000"/>
                <w:szCs w:val="21"/>
              </w:rPr>
              <w:t>企业综合自评结果</w:t>
            </w:r>
          </w:p>
        </w:tc>
        <w:tc>
          <w:tcPr>
            <w:tcW w:w="11056" w:type="dxa"/>
            <w:gridSpan w:val="9"/>
            <w:vAlign w:val="center"/>
          </w:tcPr>
          <w:p w:rsidR="00A079A9" w:rsidRDefault="00A079A9" w:rsidP="00F0439A">
            <w:pPr>
              <w:jc w:val="center"/>
              <w:rPr>
                <w:rFonts w:ascii="方正黑体_GBK" w:eastAsia="方正黑体_GBK" w:hAnsi="仿宋" w:hint="eastAsia"/>
                <w:color w:val="000000"/>
                <w:szCs w:val="21"/>
              </w:rPr>
            </w:pPr>
            <w:r>
              <w:rPr>
                <w:rFonts w:ascii="方正黑体_GBK" w:eastAsia="方正黑体_GBK" w:hAnsi="仿宋" w:hint="eastAsia"/>
                <w:color w:val="000000"/>
                <w:szCs w:val="21"/>
              </w:rPr>
              <w:t>□优良    □合格    □不合格</w:t>
            </w:r>
          </w:p>
        </w:tc>
      </w:tr>
      <w:tr w:rsidR="00A079A9" w:rsidTr="00F0439A">
        <w:trPr>
          <w:trHeight w:hRule="exact" w:val="340"/>
          <w:jc w:val="center"/>
        </w:trPr>
        <w:tc>
          <w:tcPr>
            <w:tcW w:w="1927" w:type="dxa"/>
            <w:gridSpan w:val="2"/>
            <w:vMerge w:val="restart"/>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评价组成员签字</w:t>
            </w:r>
          </w:p>
        </w:tc>
        <w:tc>
          <w:tcPr>
            <w:tcW w:w="2206" w:type="dxa"/>
            <w:gridSpan w:val="3"/>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姓名</w:t>
            </w:r>
          </w:p>
        </w:tc>
        <w:tc>
          <w:tcPr>
            <w:tcW w:w="4394" w:type="dxa"/>
            <w:gridSpan w:val="4"/>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职务</w:t>
            </w:r>
          </w:p>
        </w:tc>
        <w:tc>
          <w:tcPr>
            <w:tcW w:w="2694" w:type="dxa"/>
            <w:vMerge w:val="restart"/>
            <w:vAlign w:val="center"/>
          </w:tcPr>
          <w:p w:rsidR="00A079A9" w:rsidRDefault="00A079A9" w:rsidP="00F0439A">
            <w:pPr>
              <w:jc w:val="left"/>
              <w:rPr>
                <w:rFonts w:ascii="方正仿宋_GBK" w:eastAsia="方正仿宋_GBK" w:hAnsi="仿宋"/>
                <w:color w:val="000000"/>
                <w:sz w:val="18"/>
                <w:szCs w:val="18"/>
              </w:rPr>
            </w:pPr>
            <w:r>
              <w:rPr>
                <w:rFonts w:ascii="方正仿宋_GBK" w:eastAsia="方正仿宋_GBK" w:hAnsi="仿宋" w:hint="eastAsia"/>
                <w:color w:val="000000"/>
                <w:sz w:val="18"/>
                <w:szCs w:val="18"/>
              </w:rPr>
              <w:t>企业法人签字：</w:t>
            </w:r>
          </w:p>
        </w:tc>
        <w:tc>
          <w:tcPr>
            <w:tcW w:w="3968" w:type="dxa"/>
            <w:gridSpan w:val="4"/>
            <w:vMerge w:val="restart"/>
            <w:vAlign w:val="center"/>
          </w:tcPr>
          <w:p w:rsidR="00A079A9" w:rsidRDefault="00A079A9" w:rsidP="00F0439A">
            <w:pPr>
              <w:jc w:val="center"/>
              <w:rPr>
                <w:rFonts w:ascii="方正仿宋_GBK" w:eastAsia="方正仿宋_GBK" w:hAnsi="仿宋"/>
                <w:color w:val="000000"/>
                <w:sz w:val="18"/>
                <w:szCs w:val="18"/>
              </w:rPr>
            </w:pPr>
            <w:r>
              <w:rPr>
                <w:rFonts w:ascii="方正仿宋_GBK" w:eastAsia="方正仿宋_GBK" w:hAnsi="仿宋" w:hint="eastAsia"/>
                <w:color w:val="000000"/>
                <w:sz w:val="18"/>
                <w:szCs w:val="18"/>
              </w:rPr>
              <w:t>（企业公章）</w:t>
            </w:r>
          </w:p>
        </w:tc>
      </w:tr>
      <w:tr w:rsidR="00A079A9" w:rsidTr="00F0439A">
        <w:trPr>
          <w:trHeight w:hRule="exact" w:val="340"/>
          <w:jc w:val="center"/>
        </w:trPr>
        <w:tc>
          <w:tcPr>
            <w:tcW w:w="1927" w:type="dxa"/>
            <w:gridSpan w:val="2"/>
            <w:vMerge/>
            <w:vAlign w:val="center"/>
          </w:tcPr>
          <w:p w:rsidR="00A079A9" w:rsidRDefault="00A079A9" w:rsidP="00F0439A">
            <w:pPr>
              <w:jc w:val="center"/>
              <w:rPr>
                <w:rFonts w:ascii="方正仿宋_GBK" w:eastAsia="方正仿宋_GBK" w:hAnsi="仿宋"/>
                <w:color w:val="000000"/>
                <w:sz w:val="18"/>
                <w:szCs w:val="18"/>
              </w:rPr>
            </w:pPr>
          </w:p>
        </w:tc>
        <w:tc>
          <w:tcPr>
            <w:tcW w:w="2206" w:type="dxa"/>
            <w:gridSpan w:val="3"/>
            <w:vAlign w:val="center"/>
          </w:tcPr>
          <w:p w:rsidR="00A079A9" w:rsidRDefault="00A079A9" w:rsidP="00F0439A">
            <w:pPr>
              <w:jc w:val="center"/>
              <w:rPr>
                <w:rFonts w:ascii="方正仿宋_GBK" w:eastAsia="方正仿宋_GBK" w:hAnsi="仿宋"/>
                <w:color w:val="000000"/>
                <w:sz w:val="18"/>
                <w:szCs w:val="18"/>
              </w:rPr>
            </w:pPr>
          </w:p>
        </w:tc>
        <w:tc>
          <w:tcPr>
            <w:tcW w:w="4394" w:type="dxa"/>
            <w:gridSpan w:val="4"/>
            <w:vAlign w:val="center"/>
          </w:tcPr>
          <w:p w:rsidR="00A079A9" w:rsidRDefault="00A079A9" w:rsidP="00F0439A">
            <w:pPr>
              <w:jc w:val="center"/>
              <w:rPr>
                <w:rFonts w:ascii="方正仿宋_GBK" w:eastAsia="方正仿宋_GBK" w:hAnsi="仿宋"/>
                <w:color w:val="000000"/>
                <w:sz w:val="18"/>
                <w:szCs w:val="18"/>
              </w:rPr>
            </w:pPr>
          </w:p>
        </w:tc>
        <w:tc>
          <w:tcPr>
            <w:tcW w:w="2694" w:type="dxa"/>
            <w:vMerge/>
            <w:vAlign w:val="center"/>
          </w:tcPr>
          <w:p w:rsidR="00A079A9" w:rsidRDefault="00A079A9" w:rsidP="00F0439A">
            <w:pPr>
              <w:jc w:val="left"/>
              <w:rPr>
                <w:rFonts w:ascii="方正仿宋_GBK" w:eastAsia="方正仿宋_GBK" w:hAnsi="仿宋"/>
                <w:color w:val="000000"/>
                <w:sz w:val="18"/>
                <w:szCs w:val="18"/>
              </w:rPr>
            </w:pPr>
          </w:p>
        </w:tc>
        <w:tc>
          <w:tcPr>
            <w:tcW w:w="3968" w:type="dxa"/>
            <w:gridSpan w:val="4"/>
            <w:vMerge/>
            <w:vAlign w:val="center"/>
          </w:tcPr>
          <w:p w:rsidR="00A079A9" w:rsidRDefault="00A079A9" w:rsidP="00F0439A">
            <w:pPr>
              <w:jc w:val="center"/>
              <w:rPr>
                <w:rFonts w:ascii="方正仿宋_GBK" w:eastAsia="方正仿宋_GBK" w:hAnsi="仿宋"/>
                <w:color w:val="000000"/>
                <w:sz w:val="18"/>
                <w:szCs w:val="18"/>
              </w:rPr>
            </w:pPr>
          </w:p>
        </w:tc>
      </w:tr>
      <w:tr w:rsidR="00A079A9" w:rsidTr="00F0439A">
        <w:trPr>
          <w:trHeight w:val="293"/>
          <w:jc w:val="center"/>
        </w:trPr>
        <w:tc>
          <w:tcPr>
            <w:tcW w:w="1927" w:type="dxa"/>
            <w:gridSpan w:val="2"/>
            <w:vMerge/>
            <w:vAlign w:val="center"/>
          </w:tcPr>
          <w:p w:rsidR="00A079A9" w:rsidRDefault="00A079A9" w:rsidP="00F0439A">
            <w:pPr>
              <w:jc w:val="center"/>
              <w:rPr>
                <w:rFonts w:ascii="方正仿宋_GBK" w:eastAsia="方正仿宋_GBK" w:hAnsi="仿宋"/>
                <w:color w:val="000000"/>
                <w:sz w:val="18"/>
                <w:szCs w:val="18"/>
              </w:rPr>
            </w:pPr>
          </w:p>
        </w:tc>
        <w:tc>
          <w:tcPr>
            <w:tcW w:w="2206" w:type="dxa"/>
            <w:gridSpan w:val="3"/>
            <w:vAlign w:val="center"/>
          </w:tcPr>
          <w:p w:rsidR="00A079A9" w:rsidRDefault="00A079A9" w:rsidP="00F0439A">
            <w:pPr>
              <w:jc w:val="center"/>
              <w:rPr>
                <w:rFonts w:ascii="方正仿宋_GBK" w:eastAsia="方正仿宋_GBK" w:hAnsi="仿宋"/>
                <w:color w:val="000000"/>
                <w:sz w:val="18"/>
                <w:szCs w:val="18"/>
              </w:rPr>
            </w:pPr>
          </w:p>
        </w:tc>
        <w:tc>
          <w:tcPr>
            <w:tcW w:w="4394" w:type="dxa"/>
            <w:gridSpan w:val="4"/>
            <w:vAlign w:val="center"/>
          </w:tcPr>
          <w:p w:rsidR="00A079A9" w:rsidRDefault="00A079A9" w:rsidP="00F0439A">
            <w:pPr>
              <w:jc w:val="center"/>
              <w:rPr>
                <w:rFonts w:ascii="方正仿宋_GBK" w:eastAsia="方正仿宋_GBK" w:hAnsi="仿宋"/>
                <w:color w:val="000000"/>
                <w:sz w:val="18"/>
                <w:szCs w:val="18"/>
              </w:rPr>
            </w:pPr>
          </w:p>
        </w:tc>
        <w:tc>
          <w:tcPr>
            <w:tcW w:w="2694" w:type="dxa"/>
            <w:vMerge/>
            <w:vAlign w:val="center"/>
          </w:tcPr>
          <w:p w:rsidR="00A079A9" w:rsidRDefault="00A079A9" w:rsidP="00F0439A">
            <w:pPr>
              <w:jc w:val="left"/>
              <w:rPr>
                <w:rFonts w:ascii="方正仿宋_GBK" w:eastAsia="方正仿宋_GBK" w:hAnsi="仿宋"/>
                <w:color w:val="000000"/>
                <w:sz w:val="18"/>
                <w:szCs w:val="18"/>
              </w:rPr>
            </w:pPr>
          </w:p>
        </w:tc>
        <w:tc>
          <w:tcPr>
            <w:tcW w:w="3968" w:type="dxa"/>
            <w:gridSpan w:val="4"/>
            <w:vMerge/>
            <w:vAlign w:val="center"/>
          </w:tcPr>
          <w:p w:rsidR="00A079A9" w:rsidRDefault="00A079A9" w:rsidP="00F0439A">
            <w:pPr>
              <w:jc w:val="center"/>
              <w:rPr>
                <w:rFonts w:ascii="方正仿宋_GBK" w:eastAsia="方正仿宋_GBK" w:hAnsi="仿宋"/>
                <w:color w:val="000000"/>
                <w:sz w:val="18"/>
                <w:szCs w:val="18"/>
              </w:rPr>
            </w:pPr>
          </w:p>
        </w:tc>
      </w:tr>
      <w:tr w:rsidR="00A079A9" w:rsidTr="00F0439A">
        <w:trPr>
          <w:trHeight w:val="293"/>
          <w:jc w:val="center"/>
        </w:trPr>
        <w:tc>
          <w:tcPr>
            <w:tcW w:w="1927" w:type="dxa"/>
            <w:gridSpan w:val="2"/>
            <w:vMerge/>
            <w:vAlign w:val="center"/>
          </w:tcPr>
          <w:p w:rsidR="00A079A9" w:rsidRDefault="00A079A9" w:rsidP="00F0439A">
            <w:pPr>
              <w:jc w:val="center"/>
              <w:rPr>
                <w:rFonts w:ascii="方正仿宋_GBK" w:eastAsia="方正仿宋_GBK" w:hAnsi="仿宋"/>
                <w:color w:val="000000"/>
                <w:sz w:val="18"/>
                <w:szCs w:val="18"/>
              </w:rPr>
            </w:pPr>
          </w:p>
        </w:tc>
        <w:tc>
          <w:tcPr>
            <w:tcW w:w="2206" w:type="dxa"/>
            <w:gridSpan w:val="3"/>
            <w:vAlign w:val="center"/>
          </w:tcPr>
          <w:p w:rsidR="00A079A9" w:rsidRDefault="00A079A9" w:rsidP="00F0439A">
            <w:pPr>
              <w:jc w:val="center"/>
              <w:rPr>
                <w:rFonts w:ascii="方正仿宋_GBK" w:eastAsia="方正仿宋_GBK" w:hAnsi="仿宋"/>
                <w:color w:val="000000"/>
                <w:sz w:val="18"/>
                <w:szCs w:val="18"/>
              </w:rPr>
            </w:pPr>
          </w:p>
        </w:tc>
        <w:tc>
          <w:tcPr>
            <w:tcW w:w="4394" w:type="dxa"/>
            <w:gridSpan w:val="4"/>
            <w:vAlign w:val="center"/>
          </w:tcPr>
          <w:p w:rsidR="00A079A9" w:rsidRDefault="00A079A9" w:rsidP="00F0439A">
            <w:pPr>
              <w:jc w:val="center"/>
              <w:rPr>
                <w:rFonts w:ascii="方正仿宋_GBK" w:eastAsia="方正仿宋_GBK" w:hAnsi="仿宋"/>
                <w:color w:val="000000"/>
                <w:sz w:val="18"/>
                <w:szCs w:val="18"/>
              </w:rPr>
            </w:pPr>
          </w:p>
        </w:tc>
        <w:tc>
          <w:tcPr>
            <w:tcW w:w="2694" w:type="dxa"/>
            <w:vMerge/>
            <w:vAlign w:val="center"/>
          </w:tcPr>
          <w:p w:rsidR="00A079A9" w:rsidRDefault="00A079A9" w:rsidP="00F0439A">
            <w:pPr>
              <w:jc w:val="left"/>
              <w:rPr>
                <w:rFonts w:ascii="方正仿宋_GBK" w:eastAsia="方正仿宋_GBK" w:hAnsi="仿宋"/>
                <w:color w:val="000000"/>
                <w:sz w:val="18"/>
                <w:szCs w:val="18"/>
              </w:rPr>
            </w:pPr>
          </w:p>
        </w:tc>
        <w:tc>
          <w:tcPr>
            <w:tcW w:w="3968" w:type="dxa"/>
            <w:gridSpan w:val="4"/>
            <w:vMerge/>
            <w:vAlign w:val="center"/>
          </w:tcPr>
          <w:p w:rsidR="00A079A9" w:rsidRDefault="00A079A9" w:rsidP="00F0439A">
            <w:pPr>
              <w:jc w:val="center"/>
              <w:rPr>
                <w:rFonts w:ascii="方正仿宋_GBK" w:eastAsia="方正仿宋_GBK" w:hAnsi="仿宋"/>
                <w:color w:val="000000"/>
                <w:sz w:val="18"/>
                <w:szCs w:val="18"/>
              </w:rPr>
            </w:pPr>
          </w:p>
        </w:tc>
      </w:tr>
    </w:tbl>
    <w:p w:rsidR="00A079A9" w:rsidRDefault="00A079A9" w:rsidP="00A079A9">
      <w:pPr>
        <w:ind w:right="640" w:firstLineChars="150" w:firstLine="315"/>
        <w:rPr>
          <w:rFonts w:ascii="仿宋_GB2312" w:eastAsia="仿宋_GB2312" w:hAnsi="仿宋" w:hint="eastAsia"/>
          <w:color w:val="000000"/>
          <w:szCs w:val="21"/>
        </w:rPr>
      </w:pPr>
      <w:r>
        <w:rPr>
          <w:rFonts w:ascii="仿宋_GB2312" w:eastAsia="仿宋_GB2312" w:hAnsi="仿宋" w:hint="eastAsia"/>
          <w:color w:val="000000"/>
          <w:szCs w:val="21"/>
        </w:rPr>
        <w:t>备注：1．此表由施工企业在安全生产许可证有效期满前4个月自行组织评价；</w:t>
      </w:r>
    </w:p>
    <w:p w:rsidR="00A079A9" w:rsidRDefault="00A079A9" w:rsidP="00A079A9">
      <w:pPr>
        <w:ind w:leftChars="450" w:left="1260" w:right="640" w:hangingChars="150" w:hanging="315"/>
        <w:rPr>
          <w:rFonts w:ascii="仿宋_GB2312" w:eastAsia="仿宋_GB2312" w:hAnsi="仿宋" w:hint="eastAsia"/>
          <w:color w:val="000000"/>
          <w:szCs w:val="21"/>
        </w:rPr>
      </w:pPr>
      <w:r>
        <w:rPr>
          <w:rFonts w:ascii="仿宋_GB2312" w:eastAsia="仿宋_GB2312" w:hAnsi="仿宋" w:hint="eastAsia"/>
          <w:color w:val="000000"/>
          <w:szCs w:val="21"/>
        </w:rPr>
        <w:t>2．此表序号1中，</w:t>
      </w:r>
      <w:r>
        <w:rPr>
          <w:rFonts w:ascii="仿宋_GB2312" w:eastAsia="仿宋_GB2312" w:hint="eastAsia"/>
          <w:color w:val="000000"/>
        </w:rPr>
        <w:t>企业每年依据JGJ/T77标准开展自评时，若3个年度均自评为合格，则</w:t>
      </w:r>
      <w:r>
        <w:rPr>
          <w:rFonts w:ascii="仿宋_GB2312" w:eastAsia="仿宋_GB2312" w:hAnsi="仿宋" w:hint="eastAsia"/>
          <w:color w:val="000000"/>
          <w:szCs w:val="21"/>
        </w:rPr>
        <w:t>序号1的</w:t>
      </w:r>
      <w:r>
        <w:rPr>
          <w:rFonts w:ascii="仿宋_GB2312" w:eastAsia="仿宋_GB2312" w:hint="eastAsia"/>
          <w:color w:val="000000"/>
        </w:rPr>
        <w:t>自评结果为合格；若3年度内有1个年度自评为基本</w:t>
      </w:r>
      <w:r>
        <w:rPr>
          <w:rFonts w:ascii="仿宋_GB2312" w:eastAsia="仿宋_GB2312" w:hint="eastAsia"/>
          <w:color w:val="000000"/>
        </w:rPr>
        <w:lastRenderedPageBreak/>
        <w:t>合格或不合格，则</w:t>
      </w:r>
      <w:r>
        <w:rPr>
          <w:rFonts w:ascii="仿宋_GB2312" w:eastAsia="仿宋_GB2312" w:hAnsi="仿宋" w:hint="eastAsia"/>
          <w:color w:val="000000"/>
          <w:szCs w:val="21"/>
        </w:rPr>
        <w:t>序号1的</w:t>
      </w:r>
      <w:r>
        <w:rPr>
          <w:rFonts w:ascii="仿宋_GB2312" w:eastAsia="仿宋_GB2312" w:hint="eastAsia"/>
          <w:color w:val="000000"/>
        </w:rPr>
        <w:t>自评结果以最低年度自评结果为准；</w:t>
      </w:r>
    </w:p>
    <w:p w:rsidR="00A079A9" w:rsidRDefault="00A079A9" w:rsidP="00A079A9">
      <w:pPr>
        <w:ind w:right="640" w:firstLineChars="450" w:firstLine="945"/>
        <w:rPr>
          <w:rFonts w:ascii="仿宋_GB2312" w:eastAsia="仿宋_GB2312" w:hAnsi="仿宋" w:hint="eastAsia"/>
          <w:color w:val="000000"/>
          <w:szCs w:val="21"/>
        </w:rPr>
      </w:pPr>
      <w:r>
        <w:rPr>
          <w:rFonts w:ascii="仿宋_GB2312" w:eastAsia="仿宋_GB2312" w:hAnsi="仿宋" w:hint="eastAsia"/>
          <w:color w:val="000000"/>
          <w:szCs w:val="21"/>
        </w:rPr>
        <w:t>3．此表序号2中，企业近3年承建项目安全生产标准化考评情况是指城乡建设主管部门或其委托的安全监督机构对项目的安全生产标准化考评结果情况。</w:t>
      </w:r>
    </w:p>
    <w:p w:rsidR="00A079A9" w:rsidRDefault="00A079A9" w:rsidP="00A079A9">
      <w:pPr>
        <w:ind w:leftChars="135" w:left="283" w:right="640" w:firstLineChars="150" w:firstLine="360"/>
        <w:rPr>
          <w:rFonts w:ascii="仿宋_GB2312" w:eastAsia="仿宋_GB2312" w:hAnsi="仿宋" w:hint="eastAsia"/>
          <w:color w:val="000000"/>
          <w:sz w:val="24"/>
        </w:rPr>
        <w:sectPr w:rsidR="00A079A9">
          <w:pgSz w:w="16838" w:h="11906" w:orient="landscape"/>
          <w:pgMar w:top="1134" w:right="567" w:bottom="851" w:left="567" w:header="0" w:footer="567" w:gutter="0"/>
          <w:cols w:space="720"/>
          <w:docGrid w:linePitch="312"/>
        </w:sectPr>
      </w:pPr>
    </w:p>
    <w:p w:rsidR="00892294" w:rsidRPr="00A079A9" w:rsidRDefault="00892294" w:rsidP="00A079A9"/>
    <w:sectPr w:rsidR="00892294" w:rsidRPr="00A079A9" w:rsidSect="008922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default"/>
    <w:sig w:usb0="00000000" w:usb1="080E0000" w:usb2="00000000" w:usb3="00000000" w:csb0="00040000" w:csb1="00000000"/>
  </w:font>
  <w:font w:name="方正仿宋_GBK">
    <w:altName w:val="微软雅黑"/>
    <w:charset w:val="86"/>
    <w:family w:val="auto"/>
    <w:pitch w:val="default"/>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altName w:val="微软雅黑"/>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14F5"/>
    <w:rsid w:val="00892294"/>
    <w:rsid w:val="008B2358"/>
    <w:rsid w:val="00A079A9"/>
    <w:rsid w:val="00B714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4F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
    <w:rsid w:val="00B714F5"/>
    <w:rPr>
      <w:rFonts w:ascii="仿宋_GB2312" w:eastAsia="仿宋_GB2312" w:hAnsi="仿宋_GB2312"/>
      <w:sz w:val="32"/>
    </w:rPr>
  </w:style>
  <w:style w:type="character" w:customStyle="1" w:styleId="Char">
    <w:name w:val="正文文本缩进 Char"/>
    <w:basedOn w:val="a0"/>
    <w:link w:val="a4"/>
    <w:rsid w:val="00B714F5"/>
    <w:rPr>
      <w:rFonts w:ascii="仿宋_GB2312" w:eastAsia="仿宋_GB2312"/>
      <w:spacing w:val="20"/>
      <w:sz w:val="32"/>
    </w:rPr>
  </w:style>
  <w:style w:type="paragraph" w:styleId="a4">
    <w:name w:val="Body Text Indent"/>
    <w:basedOn w:val="a"/>
    <w:link w:val="Char"/>
    <w:rsid w:val="00B714F5"/>
    <w:pPr>
      <w:ind w:firstLineChars="200" w:firstLine="720"/>
    </w:pPr>
    <w:rPr>
      <w:rFonts w:ascii="仿宋_GB2312" w:eastAsia="仿宋_GB2312" w:hAnsiTheme="minorHAnsi" w:cstheme="minorBidi"/>
      <w:spacing w:val="20"/>
      <w:sz w:val="32"/>
      <w:szCs w:val="22"/>
    </w:rPr>
  </w:style>
  <w:style w:type="character" w:customStyle="1" w:styleId="Char1">
    <w:name w:val="正文文本缩进 Char1"/>
    <w:basedOn w:val="a0"/>
    <w:link w:val="a4"/>
    <w:uiPriority w:val="99"/>
    <w:semiHidden/>
    <w:rsid w:val="00B714F5"/>
    <w:rPr>
      <w:rFonts w:ascii="Calibri" w:eastAsia="宋体" w:hAnsi="Calibri" w:cs="Times New Roman"/>
      <w:szCs w:val="24"/>
    </w:rPr>
  </w:style>
  <w:style w:type="character" w:customStyle="1" w:styleId="Char0">
    <w:name w:val="日期 Char"/>
    <w:basedOn w:val="a0"/>
    <w:link w:val="a5"/>
    <w:rsid w:val="00A079A9"/>
    <w:rPr>
      <w:rFonts w:eastAsia="仿宋_GB2312"/>
      <w:color w:val="000000"/>
      <w:sz w:val="32"/>
    </w:rPr>
  </w:style>
  <w:style w:type="paragraph" w:styleId="a5">
    <w:name w:val="Date"/>
    <w:basedOn w:val="a"/>
    <w:next w:val="a"/>
    <w:link w:val="Char0"/>
    <w:unhideWhenUsed/>
    <w:rsid w:val="00A079A9"/>
    <w:rPr>
      <w:rFonts w:asciiTheme="minorHAnsi" w:eastAsia="仿宋_GB2312" w:hAnsiTheme="minorHAnsi" w:cstheme="minorBidi"/>
      <w:color w:val="000000"/>
      <w:sz w:val="32"/>
      <w:szCs w:val="22"/>
    </w:rPr>
  </w:style>
  <w:style w:type="character" w:customStyle="1" w:styleId="Char10">
    <w:name w:val="日期 Char1"/>
    <w:basedOn w:val="a0"/>
    <w:link w:val="a5"/>
    <w:uiPriority w:val="99"/>
    <w:semiHidden/>
    <w:rsid w:val="00A079A9"/>
    <w:rPr>
      <w:rFonts w:ascii="Calibri" w:eastAsia="宋体" w:hAnsi="Calibri" w:cs="Times New Roman"/>
      <w:szCs w:val="24"/>
    </w:rPr>
  </w:style>
  <w:style w:type="paragraph" w:customStyle="1" w:styleId="1">
    <w:name w:val="无间隔1"/>
    <w:rsid w:val="00A079A9"/>
    <w:pPr>
      <w:widowControl w:val="0"/>
      <w:jc w:val="both"/>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2017-10-16T12:57:00Z</dcterms:created>
  <dcterms:modified xsi:type="dcterms:W3CDTF">2017-10-16T12:57:00Z</dcterms:modified>
</cp:coreProperties>
</file>